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052" w:rsidRDefault="00653052" w:rsidP="00B32704">
      <w:pPr>
        <w:jc w:val="center"/>
        <w:rPr>
          <w:rFonts w:ascii="Times New Roman" w:hAnsi="Times New Roman" w:cs="Times New Roman"/>
          <w:b/>
          <w:sz w:val="28"/>
          <w:szCs w:val="28"/>
        </w:rPr>
      </w:pPr>
    </w:p>
    <w:p w:rsidR="00653052" w:rsidRPr="00653052" w:rsidRDefault="00653052" w:rsidP="00B32704">
      <w:pPr>
        <w:jc w:val="center"/>
        <w:rPr>
          <w:rFonts w:ascii="Times New Roman" w:hAnsi="Times New Roman" w:cs="Times New Roman"/>
          <w:b/>
          <w:color w:val="C00000"/>
          <w:sz w:val="28"/>
          <w:szCs w:val="28"/>
        </w:rPr>
      </w:pPr>
      <w:r w:rsidRPr="00653052">
        <w:rPr>
          <w:rFonts w:ascii="Times New Roman" w:hAnsi="Times New Roman" w:cs="Times New Roman"/>
          <w:b/>
          <w:color w:val="C00000"/>
          <w:sz w:val="28"/>
          <w:szCs w:val="28"/>
        </w:rPr>
        <w:t>Genèse du projet d’écriture réalisé dans le cadre du concours des Itinéraires humanistes 2016</w:t>
      </w:r>
    </w:p>
    <w:p w:rsidR="00653052" w:rsidRDefault="00653052" w:rsidP="00B32704">
      <w:pPr>
        <w:jc w:val="center"/>
        <w:rPr>
          <w:rFonts w:ascii="Times New Roman" w:hAnsi="Times New Roman" w:cs="Times New Roman"/>
          <w:b/>
          <w:sz w:val="28"/>
          <w:szCs w:val="28"/>
        </w:rPr>
      </w:pPr>
    </w:p>
    <w:p w:rsidR="00653052" w:rsidRPr="00653052" w:rsidRDefault="00653052" w:rsidP="00B32704">
      <w:pPr>
        <w:jc w:val="center"/>
        <w:rPr>
          <w:rFonts w:ascii="Times New Roman" w:hAnsi="Times New Roman" w:cs="Times New Roman"/>
          <w:b/>
          <w:sz w:val="28"/>
          <w:szCs w:val="28"/>
          <w:u w:val="single"/>
        </w:rPr>
      </w:pPr>
      <w:r w:rsidRPr="00653052">
        <w:rPr>
          <w:rFonts w:ascii="Times New Roman" w:hAnsi="Times New Roman" w:cs="Times New Roman"/>
          <w:b/>
          <w:sz w:val="28"/>
          <w:szCs w:val="28"/>
          <w:u w:val="single"/>
        </w:rPr>
        <w:t>Journal de séquences</w:t>
      </w:r>
      <w:r>
        <w:rPr>
          <w:rFonts w:ascii="Times New Roman" w:hAnsi="Times New Roman" w:cs="Times New Roman"/>
          <w:b/>
          <w:sz w:val="28"/>
          <w:szCs w:val="28"/>
          <w:u w:val="single"/>
        </w:rPr>
        <w:t> : le travail est l’aboutissement de deux parcours d’étude</w:t>
      </w:r>
    </w:p>
    <w:p w:rsidR="00653052" w:rsidRDefault="00653052" w:rsidP="00653052">
      <w:pPr>
        <w:jc w:val="center"/>
        <w:rPr>
          <w:rFonts w:ascii="Times New Roman" w:hAnsi="Times New Roman" w:cs="Times New Roman"/>
          <w:b/>
          <w:sz w:val="28"/>
          <w:szCs w:val="28"/>
        </w:rPr>
      </w:pPr>
      <w:r>
        <w:rPr>
          <w:rFonts w:ascii="Times New Roman" w:hAnsi="Times New Roman" w:cs="Times New Roman"/>
          <w:b/>
          <w:sz w:val="28"/>
          <w:szCs w:val="28"/>
        </w:rPr>
        <w:t>-------</w:t>
      </w:r>
    </w:p>
    <w:p w:rsidR="00B84F7C" w:rsidRDefault="00B32704" w:rsidP="00B32704">
      <w:pPr>
        <w:jc w:val="center"/>
        <w:rPr>
          <w:rFonts w:ascii="Times New Roman" w:hAnsi="Times New Roman" w:cs="Times New Roman"/>
          <w:b/>
          <w:sz w:val="28"/>
          <w:szCs w:val="28"/>
        </w:rPr>
      </w:pPr>
      <w:r w:rsidRPr="00B32704">
        <w:rPr>
          <w:rFonts w:ascii="Times New Roman" w:hAnsi="Times New Roman" w:cs="Times New Roman"/>
          <w:b/>
          <w:sz w:val="28"/>
          <w:szCs w:val="28"/>
        </w:rPr>
        <w:t>Parcours 2 : A l’</w:t>
      </w:r>
      <w:r w:rsidR="004441BA">
        <w:rPr>
          <w:rFonts w:ascii="Times New Roman" w:hAnsi="Times New Roman" w:cs="Times New Roman"/>
          <w:b/>
          <w:sz w:val="28"/>
          <w:szCs w:val="28"/>
        </w:rPr>
        <w:t>école du récit, à l’école de la vie</w:t>
      </w:r>
    </w:p>
    <w:p w:rsidR="00B32704" w:rsidRDefault="00E35AC9" w:rsidP="00B32704">
      <w:pPr>
        <w:jc w:val="center"/>
        <w:rPr>
          <w:rFonts w:ascii="Times New Roman" w:hAnsi="Times New Roman" w:cs="Times New Roman"/>
          <w:sz w:val="24"/>
          <w:szCs w:val="24"/>
        </w:rPr>
      </w:pPr>
      <w:r>
        <w:rPr>
          <w:rFonts w:ascii="Times New Roman" w:hAnsi="Times New Roman" w:cs="Times New Roman"/>
          <w:sz w:val="24"/>
          <w:szCs w:val="24"/>
        </w:rPr>
        <w:t>Ecrire les récits de ses</w:t>
      </w:r>
      <w:r w:rsidR="00B32704">
        <w:rPr>
          <w:rFonts w:ascii="Times New Roman" w:hAnsi="Times New Roman" w:cs="Times New Roman"/>
          <w:sz w:val="24"/>
          <w:szCs w:val="24"/>
        </w:rPr>
        <w:t xml:space="preserve"> souvenirs d’école, </w:t>
      </w:r>
      <w:r>
        <w:rPr>
          <w:rFonts w:ascii="Times New Roman" w:hAnsi="Times New Roman" w:cs="Times New Roman"/>
          <w:sz w:val="24"/>
          <w:szCs w:val="24"/>
        </w:rPr>
        <w:t>une école de la vie</w:t>
      </w:r>
      <w:r w:rsidR="00B32704">
        <w:rPr>
          <w:rFonts w:ascii="Times New Roman" w:hAnsi="Times New Roman" w:cs="Times New Roman"/>
          <w:sz w:val="24"/>
          <w:szCs w:val="24"/>
        </w:rPr>
        <w:t> ?</w:t>
      </w:r>
    </w:p>
    <w:p w:rsidR="00B32704" w:rsidRPr="00B32704" w:rsidRDefault="00B32704" w:rsidP="00B32704">
      <w:pPr>
        <w:pStyle w:val="Paragraphedeliste"/>
        <w:numPr>
          <w:ilvl w:val="0"/>
          <w:numId w:val="1"/>
        </w:numPr>
        <w:jc w:val="both"/>
        <w:rPr>
          <w:rFonts w:ascii="Times New Roman" w:hAnsi="Times New Roman" w:cs="Times New Roman"/>
          <w:sz w:val="24"/>
          <w:szCs w:val="24"/>
        </w:rPr>
      </w:pPr>
      <w:r>
        <w:rPr>
          <w:rFonts w:ascii="Times New Roman" w:hAnsi="Times New Roman" w:cs="Times New Roman"/>
          <w:b/>
          <w:sz w:val="24"/>
          <w:szCs w:val="24"/>
          <w:u w:val="single"/>
        </w:rPr>
        <w:t>Objectifs :</w:t>
      </w:r>
    </w:p>
    <w:p w:rsidR="00B32704" w:rsidRDefault="00B32704" w:rsidP="00B32704">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Cette séquence s’inscrit dans l’entrée de programme « Formes du récit aux XX et XXIème siècles » et se propose d’initier les élèves à la lecture de souvenirs d’enfance et d’adolescence à travers le prisme de l’école, qui constitue le fondement thématique du corpus proposé :</w:t>
      </w:r>
    </w:p>
    <w:p w:rsidR="00B32704" w:rsidRDefault="00B32704" w:rsidP="00B32704">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Un extrait de </w:t>
      </w:r>
      <w:r>
        <w:rPr>
          <w:rFonts w:ascii="Times New Roman" w:hAnsi="Times New Roman" w:cs="Times New Roman"/>
          <w:i/>
          <w:sz w:val="24"/>
          <w:szCs w:val="24"/>
        </w:rPr>
        <w:t xml:space="preserve">W ou le souvenir d’enfance </w:t>
      </w:r>
      <w:r>
        <w:rPr>
          <w:rFonts w:ascii="Times New Roman" w:hAnsi="Times New Roman" w:cs="Times New Roman"/>
          <w:sz w:val="24"/>
          <w:szCs w:val="24"/>
        </w:rPr>
        <w:t xml:space="preserve"> de Georges Perec</w:t>
      </w:r>
    </w:p>
    <w:p w:rsidR="00B32704" w:rsidRDefault="00B32704" w:rsidP="00B32704">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Un extrait de </w:t>
      </w:r>
      <w:r>
        <w:rPr>
          <w:rFonts w:ascii="Times New Roman" w:hAnsi="Times New Roman" w:cs="Times New Roman"/>
          <w:i/>
          <w:sz w:val="24"/>
          <w:szCs w:val="24"/>
        </w:rPr>
        <w:t>Comment j’ai appris à lire</w:t>
      </w:r>
      <w:r>
        <w:rPr>
          <w:rFonts w:ascii="Times New Roman" w:hAnsi="Times New Roman" w:cs="Times New Roman"/>
          <w:sz w:val="24"/>
          <w:szCs w:val="24"/>
        </w:rPr>
        <w:t xml:space="preserve"> </w:t>
      </w:r>
      <w:proofErr w:type="gramStart"/>
      <w:r>
        <w:rPr>
          <w:rFonts w:ascii="Times New Roman" w:hAnsi="Times New Roman" w:cs="Times New Roman"/>
          <w:sz w:val="24"/>
          <w:szCs w:val="24"/>
        </w:rPr>
        <w:t>de Agnès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Désarthe</w:t>
      </w:r>
      <w:proofErr w:type="spellEnd"/>
    </w:p>
    <w:p w:rsidR="00B32704" w:rsidRDefault="00E35AC9" w:rsidP="00B32704">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Un extrait </w:t>
      </w:r>
      <w:proofErr w:type="gramStart"/>
      <w:r>
        <w:rPr>
          <w:rFonts w:ascii="Times New Roman" w:hAnsi="Times New Roman" w:cs="Times New Roman"/>
          <w:sz w:val="24"/>
          <w:szCs w:val="24"/>
        </w:rPr>
        <w:t xml:space="preserve">de </w:t>
      </w:r>
      <w:r w:rsidR="00653052">
        <w:rPr>
          <w:rFonts w:ascii="Times New Roman" w:hAnsi="Times New Roman" w:cs="Times New Roman"/>
          <w:i/>
          <w:sz w:val="24"/>
          <w:szCs w:val="24"/>
        </w:rPr>
        <w:t>Après</w:t>
      </w:r>
      <w:proofErr w:type="gramEnd"/>
      <w:r w:rsidR="00653052">
        <w:rPr>
          <w:rFonts w:ascii="Times New Roman" w:hAnsi="Times New Roman" w:cs="Times New Roman"/>
          <w:i/>
          <w:sz w:val="24"/>
          <w:szCs w:val="24"/>
        </w:rPr>
        <w:t xml:space="preserve"> le livre </w:t>
      </w:r>
      <w:r>
        <w:rPr>
          <w:rFonts w:ascii="Times New Roman" w:hAnsi="Times New Roman" w:cs="Times New Roman"/>
          <w:i/>
          <w:sz w:val="24"/>
          <w:szCs w:val="24"/>
        </w:rPr>
        <w:t xml:space="preserve"> </w:t>
      </w:r>
      <w:r>
        <w:rPr>
          <w:rFonts w:ascii="Times New Roman" w:hAnsi="Times New Roman" w:cs="Times New Roman"/>
          <w:sz w:val="24"/>
          <w:szCs w:val="24"/>
        </w:rPr>
        <w:t xml:space="preserve">de </w:t>
      </w:r>
      <w:r w:rsidR="00653052">
        <w:rPr>
          <w:rFonts w:ascii="Times New Roman" w:hAnsi="Times New Roman" w:cs="Times New Roman"/>
          <w:sz w:val="24"/>
          <w:szCs w:val="24"/>
        </w:rPr>
        <w:t>François Bon</w:t>
      </w:r>
    </w:p>
    <w:p w:rsidR="002C0710" w:rsidRPr="002C0710" w:rsidRDefault="002C0710" w:rsidP="002C0710">
      <w:pPr>
        <w:ind w:left="360"/>
        <w:jc w:val="both"/>
        <w:rPr>
          <w:rFonts w:ascii="Times New Roman" w:hAnsi="Times New Roman" w:cs="Times New Roman"/>
          <w:sz w:val="24"/>
          <w:szCs w:val="24"/>
        </w:rPr>
      </w:pPr>
      <w:r>
        <w:rPr>
          <w:rFonts w:ascii="Times New Roman" w:hAnsi="Times New Roman" w:cs="Times New Roman"/>
          <w:sz w:val="24"/>
          <w:szCs w:val="24"/>
        </w:rPr>
        <w:t xml:space="preserve">Pour enrichir leur horizon littéraire, les élèves se verront proposer la lecture d’une œuvre complémentaire en lecture </w:t>
      </w:r>
      <w:r w:rsidR="00653052">
        <w:rPr>
          <w:rFonts w:ascii="Times New Roman" w:hAnsi="Times New Roman" w:cs="Times New Roman"/>
          <w:sz w:val="24"/>
          <w:szCs w:val="24"/>
        </w:rPr>
        <w:t xml:space="preserve">cursive au choix mais en résonance avec le parcours : </w:t>
      </w:r>
      <w:r>
        <w:rPr>
          <w:rFonts w:ascii="Times New Roman" w:hAnsi="Times New Roman" w:cs="Times New Roman"/>
          <w:i/>
          <w:sz w:val="24"/>
          <w:szCs w:val="24"/>
        </w:rPr>
        <w:t xml:space="preserve">La place </w:t>
      </w:r>
      <w:proofErr w:type="gramStart"/>
      <w:r w:rsidR="00653052">
        <w:rPr>
          <w:rFonts w:ascii="Times New Roman" w:hAnsi="Times New Roman" w:cs="Times New Roman"/>
          <w:sz w:val="24"/>
          <w:szCs w:val="24"/>
        </w:rPr>
        <w:t>de Annie</w:t>
      </w:r>
      <w:proofErr w:type="gramEnd"/>
      <w:r w:rsidR="00653052">
        <w:rPr>
          <w:rFonts w:ascii="Times New Roman" w:hAnsi="Times New Roman" w:cs="Times New Roman"/>
          <w:sz w:val="24"/>
          <w:szCs w:val="24"/>
        </w:rPr>
        <w:t xml:space="preserve"> </w:t>
      </w:r>
      <w:proofErr w:type="spellStart"/>
      <w:r w:rsidR="00653052">
        <w:rPr>
          <w:rFonts w:ascii="Times New Roman" w:hAnsi="Times New Roman" w:cs="Times New Roman"/>
          <w:sz w:val="24"/>
          <w:szCs w:val="24"/>
        </w:rPr>
        <w:t>Ernaux</w:t>
      </w:r>
      <w:proofErr w:type="spellEnd"/>
      <w:r w:rsidR="00653052">
        <w:rPr>
          <w:rFonts w:ascii="Times New Roman" w:hAnsi="Times New Roman" w:cs="Times New Roman"/>
          <w:sz w:val="24"/>
          <w:szCs w:val="24"/>
        </w:rPr>
        <w:t xml:space="preserve">, </w:t>
      </w:r>
      <w:r w:rsidR="00653052">
        <w:rPr>
          <w:rFonts w:ascii="Times New Roman" w:hAnsi="Times New Roman" w:cs="Times New Roman"/>
          <w:i/>
          <w:sz w:val="24"/>
          <w:szCs w:val="24"/>
        </w:rPr>
        <w:t xml:space="preserve">Jean le Bleu </w:t>
      </w:r>
      <w:r w:rsidR="00653052">
        <w:rPr>
          <w:rFonts w:ascii="Times New Roman" w:hAnsi="Times New Roman" w:cs="Times New Roman"/>
          <w:sz w:val="24"/>
          <w:szCs w:val="24"/>
        </w:rPr>
        <w:t xml:space="preserve">de Jean Giono ou </w:t>
      </w:r>
      <w:r w:rsidR="00653052">
        <w:rPr>
          <w:rFonts w:ascii="Times New Roman" w:hAnsi="Times New Roman" w:cs="Times New Roman"/>
          <w:i/>
          <w:sz w:val="24"/>
          <w:szCs w:val="24"/>
        </w:rPr>
        <w:t xml:space="preserve">Le journal </w:t>
      </w:r>
      <w:r w:rsidR="00653052">
        <w:rPr>
          <w:rFonts w:ascii="Times New Roman" w:hAnsi="Times New Roman" w:cs="Times New Roman"/>
          <w:sz w:val="24"/>
          <w:szCs w:val="24"/>
        </w:rPr>
        <w:t xml:space="preserve">d’Anne Frank. </w:t>
      </w:r>
      <w:r>
        <w:rPr>
          <w:rFonts w:ascii="Times New Roman" w:hAnsi="Times New Roman" w:cs="Times New Roman"/>
          <w:sz w:val="24"/>
          <w:szCs w:val="24"/>
        </w:rPr>
        <w:t xml:space="preserve"> Les élèves réaliseront en parallèle le journal de cette lecture.</w:t>
      </w:r>
    </w:p>
    <w:p w:rsidR="00B91E30" w:rsidRPr="00323BFA" w:rsidRDefault="004441BA" w:rsidP="00B91E30">
      <w:pPr>
        <w:pStyle w:val="Paragraphedeliste"/>
        <w:numPr>
          <w:ilvl w:val="0"/>
          <w:numId w:val="2"/>
        </w:numPr>
        <w:jc w:val="both"/>
        <w:rPr>
          <w:rFonts w:ascii="Times New Roman" w:hAnsi="Times New Roman" w:cs="Times New Roman"/>
          <w:i/>
          <w:sz w:val="24"/>
          <w:szCs w:val="24"/>
        </w:rPr>
      </w:pPr>
      <w:r>
        <w:rPr>
          <w:rFonts w:ascii="Times New Roman" w:hAnsi="Times New Roman" w:cs="Times New Roman"/>
          <w:sz w:val="24"/>
          <w:szCs w:val="24"/>
        </w:rPr>
        <w:t xml:space="preserve">Il s’agit à travers l’étude de ce corpus de s’interroger sur les motivations des écrivains pour les pousser à écrire leurs souvenirs d’enfance et à travers eux </w:t>
      </w:r>
      <w:r w:rsidR="00A32A19">
        <w:rPr>
          <w:rFonts w:ascii="Times New Roman" w:hAnsi="Times New Roman" w:cs="Times New Roman"/>
          <w:sz w:val="24"/>
          <w:szCs w:val="24"/>
        </w:rPr>
        <w:t xml:space="preserve">de </w:t>
      </w:r>
      <w:r>
        <w:rPr>
          <w:rFonts w:ascii="Times New Roman" w:hAnsi="Times New Roman" w:cs="Times New Roman"/>
          <w:sz w:val="24"/>
          <w:szCs w:val="24"/>
        </w:rPr>
        <w:t>continuer l’analyse menée dans le premier parcours sur l’écriture du récit</w:t>
      </w:r>
      <w:r w:rsidRPr="00323BFA">
        <w:rPr>
          <w:rFonts w:ascii="Times New Roman" w:hAnsi="Times New Roman" w:cs="Times New Roman"/>
          <w:i/>
          <w:sz w:val="24"/>
          <w:szCs w:val="24"/>
        </w:rPr>
        <w:t>.</w:t>
      </w:r>
      <w:r w:rsidR="00323BFA" w:rsidRPr="00323BFA">
        <w:rPr>
          <w:rFonts w:ascii="Times New Roman" w:hAnsi="Times New Roman" w:cs="Times New Roman"/>
          <w:i/>
          <w:sz w:val="24"/>
          <w:szCs w:val="24"/>
        </w:rPr>
        <w:t xml:space="preserve"> L’écriture du récit n’est-il pas un des meilleurs moyens de se connaître, de se forger son identité, son humanité ?</w:t>
      </w:r>
    </w:p>
    <w:p w:rsidR="004441BA" w:rsidRDefault="002036DE" w:rsidP="00B91E30">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En parallèle, cette séquence a pour objectif de permettre aux élèves d’interroger l’homme dans son humanité pour mener à bien un projet d’écriture longue qui fera résonner l’ensemble des textes étudiés dans la séquence : </w:t>
      </w:r>
      <w:r w:rsidRPr="002036DE">
        <w:rPr>
          <w:rFonts w:ascii="Times New Roman" w:hAnsi="Times New Roman" w:cs="Times New Roman"/>
          <w:i/>
          <w:sz w:val="24"/>
          <w:szCs w:val="24"/>
        </w:rPr>
        <w:t>la rédaction du roman autobiographique d’une vie d’homme</w:t>
      </w:r>
      <w:r>
        <w:rPr>
          <w:rFonts w:ascii="Times New Roman" w:hAnsi="Times New Roman" w:cs="Times New Roman"/>
          <w:sz w:val="24"/>
          <w:szCs w:val="24"/>
        </w:rPr>
        <w:t>.</w:t>
      </w:r>
    </w:p>
    <w:p w:rsidR="002C0710" w:rsidRPr="00B91E30" w:rsidRDefault="002C0710" w:rsidP="002C0710">
      <w:pPr>
        <w:pStyle w:val="Paragraphedeliste"/>
        <w:jc w:val="both"/>
        <w:rPr>
          <w:rFonts w:ascii="Times New Roman" w:hAnsi="Times New Roman" w:cs="Times New Roman"/>
          <w:sz w:val="24"/>
          <w:szCs w:val="24"/>
        </w:rPr>
      </w:pPr>
    </w:p>
    <w:tbl>
      <w:tblPr>
        <w:tblStyle w:val="Grilledutableau"/>
        <w:tblW w:w="0" w:type="auto"/>
        <w:tblInd w:w="-289" w:type="dxa"/>
        <w:tblLayout w:type="fixed"/>
        <w:tblLook w:val="04A0" w:firstRow="1" w:lastRow="0" w:firstColumn="1" w:lastColumn="0" w:noHBand="0" w:noVBand="1"/>
      </w:tblPr>
      <w:tblGrid>
        <w:gridCol w:w="1135"/>
        <w:gridCol w:w="8216"/>
      </w:tblGrid>
      <w:tr w:rsidR="00083D38" w:rsidTr="00653052">
        <w:tc>
          <w:tcPr>
            <w:tcW w:w="1135" w:type="dxa"/>
          </w:tcPr>
          <w:p w:rsidR="00083D38" w:rsidRPr="002940FE" w:rsidRDefault="00083D38" w:rsidP="004441BA">
            <w:pPr>
              <w:jc w:val="both"/>
              <w:rPr>
                <w:rFonts w:ascii="Times New Roman" w:hAnsi="Times New Roman" w:cs="Times New Roman"/>
                <w:b/>
                <w:sz w:val="24"/>
                <w:szCs w:val="24"/>
              </w:rPr>
            </w:pPr>
            <w:r w:rsidRPr="002940FE">
              <w:rPr>
                <w:rFonts w:ascii="Times New Roman" w:hAnsi="Times New Roman" w:cs="Times New Roman"/>
                <w:b/>
                <w:sz w:val="24"/>
                <w:szCs w:val="24"/>
              </w:rPr>
              <w:t>Séance 1</w:t>
            </w:r>
          </w:p>
        </w:tc>
        <w:tc>
          <w:tcPr>
            <w:tcW w:w="8216" w:type="dxa"/>
          </w:tcPr>
          <w:p w:rsidR="00083D38" w:rsidRPr="002940FE" w:rsidRDefault="00083D38" w:rsidP="00083D38">
            <w:pPr>
              <w:jc w:val="both"/>
              <w:rPr>
                <w:rFonts w:ascii="Times New Roman" w:hAnsi="Times New Roman" w:cs="Times New Roman"/>
                <w:b/>
                <w:sz w:val="24"/>
                <w:szCs w:val="24"/>
              </w:rPr>
            </w:pPr>
            <w:r w:rsidRPr="002940FE">
              <w:rPr>
                <w:rFonts w:ascii="Times New Roman" w:hAnsi="Times New Roman" w:cs="Times New Roman"/>
                <w:b/>
                <w:sz w:val="24"/>
                <w:szCs w:val="24"/>
              </w:rPr>
              <w:t>Une entrée dans la séquence</w:t>
            </w:r>
            <w:r w:rsidR="002940FE">
              <w:rPr>
                <w:rFonts w:ascii="Times New Roman" w:hAnsi="Times New Roman" w:cs="Times New Roman"/>
                <w:b/>
                <w:sz w:val="24"/>
                <w:szCs w:val="24"/>
              </w:rPr>
              <w:t xml:space="preserve"> </w:t>
            </w:r>
            <w:r w:rsidR="00B91E30">
              <w:rPr>
                <w:rFonts w:ascii="Times New Roman" w:hAnsi="Times New Roman" w:cs="Times New Roman"/>
                <w:b/>
                <w:sz w:val="24"/>
                <w:szCs w:val="24"/>
              </w:rPr>
              <w:t>par   l’</w:t>
            </w:r>
            <w:r w:rsidRPr="002940FE">
              <w:rPr>
                <w:rFonts w:ascii="Times New Roman" w:hAnsi="Times New Roman" w:cs="Times New Roman"/>
                <w:b/>
                <w:sz w:val="24"/>
                <w:szCs w:val="24"/>
              </w:rPr>
              <w:t xml:space="preserve">écriture à partir d’un extrait de </w:t>
            </w:r>
            <w:r w:rsidRPr="002940FE">
              <w:rPr>
                <w:rFonts w:ascii="Times New Roman" w:hAnsi="Times New Roman" w:cs="Times New Roman"/>
                <w:b/>
                <w:i/>
                <w:sz w:val="24"/>
                <w:szCs w:val="24"/>
              </w:rPr>
              <w:t>W ou le souvenir d’enfance</w:t>
            </w:r>
            <w:r w:rsidRPr="002940FE">
              <w:rPr>
                <w:rFonts w:ascii="Times New Roman" w:hAnsi="Times New Roman" w:cs="Times New Roman"/>
                <w:b/>
                <w:sz w:val="24"/>
                <w:szCs w:val="24"/>
              </w:rPr>
              <w:t xml:space="preserve"> de Georges Perec.</w:t>
            </w:r>
          </w:p>
          <w:p w:rsidR="00083D38" w:rsidRPr="002940FE" w:rsidRDefault="00083D38" w:rsidP="00083D38">
            <w:pPr>
              <w:jc w:val="both"/>
              <w:rPr>
                <w:rFonts w:ascii="Times New Roman" w:hAnsi="Times New Roman" w:cs="Times New Roman"/>
                <w:sz w:val="24"/>
                <w:szCs w:val="24"/>
                <w:u w:val="single"/>
              </w:rPr>
            </w:pPr>
            <w:r w:rsidRPr="002940FE">
              <w:rPr>
                <w:rFonts w:ascii="Times New Roman" w:hAnsi="Times New Roman" w:cs="Times New Roman"/>
                <w:sz w:val="24"/>
                <w:szCs w:val="24"/>
                <w:u w:val="single"/>
              </w:rPr>
              <w:t xml:space="preserve">Objectifs : </w:t>
            </w:r>
          </w:p>
          <w:p w:rsidR="002940FE" w:rsidRDefault="002940FE" w:rsidP="002940FE">
            <w:pPr>
              <w:pStyle w:val="Paragraphedeliste"/>
              <w:numPr>
                <w:ilvl w:val="0"/>
                <w:numId w:val="2"/>
              </w:numPr>
              <w:jc w:val="both"/>
              <w:rPr>
                <w:rFonts w:ascii="Times New Roman" w:hAnsi="Times New Roman" w:cs="Times New Roman"/>
                <w:i/>
                <w:sz w:val="24"/>
                <w:szCs w:val="24"/>
              </w:rPr>
            </w:pPr>
            <w:r w:rsidRPr="002940FE">
              <w:rPr>
                <w:rFonts w:ascii="Times New Roman" w:hAnsi="Times New Roman" w:cs="Times New Roman"/>
                <w:sz w:val="24"/>
                <w:szCs w:val="24"/>
              </w:rPr>
              <w:t xml:space="preserve">Etablir une transition avec le parcours précédent consacré à la lecture et la réécriture de l’œuvre de Georges Perec, </w:t>
            </w:r>
            <w:r w:rsidRPr="002940FE">
              <w:rPr>
                <w:rFonts w:ascii="Times New Roman" w:hAnsi="Times New Roman" w:cs="Times New Roman"/>
                <w:i/>
                <w:sz w:val="24"/>
                <w:szCs w:val="24"/>
              </w:rPr>
              <w:t>Tentative d’épuisement d’un lieu parisien ;</w:t>
            </w:r>
          </w:p>
          <w:p w:rsidR="002940FE" w:rsidRPr="002940FE" w:rsidRDefault="002940FE" w:rsidP="002940FE">
            <w:pPr>
              <w:pStyle w:val="Paragraphedeliste"/>
              <w:numPr>
                <w:ilvl w:val="0"/>
                <w:numId w:val="2"/>
              </w:numPr>
              <w:jc w:val="both"/>
              <w:rPr>
                <w:rFonts w:ascii="Times New Roman" w:hAnsi="Times New Roman" w:cs="Times New Roman"/>
                <w:i/>
                <w:sz w:val="24"/>
                <w:szCs w:val="24"/>
              </w:rPr>
            </w:pPr>
            <w:r>
              <w:rPr>
                <w:rFonts w:ascii="Times New Roman" w:hAnsi="Times New Roman" w:cs="Times New Roman"/>
                <w:sz w:val="24"/>
                <w:szCs w:val="24"/>
              </w:rPr>
              <w:t xml:space="preserve">Inviter, par l’écriture à partir des résonances personnelles entre les mots de Georges Perec et les élèves, à développer leur rapport à l’écriture du souvenir, à la vérité, à la fiction qui sont autant de tensions à </w:t>
            </w:r>
            <w:proofErr w:type="gramStart"/>
            <w:r>
              <w:rPr>
                <w:rFonts w:ascii="Times New Roman" w:hAnsi="Times New Roman" w:cs="Times New Roman"/>
                <w:sz w:val="24"/>
                <w:szCs w:val="24"/>
              </w:rPr>
              <w:t>l’ œuvre</w:t>
            </w:r>
            <w:proofErr w:type="gramEnd"/>
            <w:r>
              <w:rPr>
                <w:rFonts w:ascii="Times New Roman" w:hAnsi="Times New Roman" w:cs="Times New Roman"/>
                <w:sz w:val="24"/>
                <w:szCs w:val="24"/>
              </w:rPr>
              <w:t xml:space="preserve"> dans les récits d’enfance et d’adolescence.</w:t>
            </w:r>
          </w:p>
          <w:p w:rsidR="002940FE" w:rsidRPr="002940FE" w:rsidRDefault="002940FE" w:rsidP="00083D38">
            <w:pPr>
              <w:pStyle w:val="Paragraphedeliste"/>
              <w:numPr>
                <w:ilvl w:val="0"/>
                <w:numId w:val="2"/>
              </w:numPr>
              <w:jc w:val="both"/>
              <w:rPr>
                <w:rFonts w:ascii="Times New Roman" w:hAnsi="Times New Roman" w:cs="Times New Roman"/>
                <w:i/>
                <w:sz w:val="24"/>
                <w:szCs w:val="24"/>
              </w:rPr>
            </w:pPr>
            <w:r>
              <w:rPr>
                <w:rFonts w:ascii="Times New Roman" w:hAnsi="Times New Roman" w:cs="Times New Roman"/>
                <w:sz w:val="24"/>
                <w:szCs w:val="24"/>
              </w:rPr>
              <w:lastRenderedPageBreak/>
              <w:t xml:space="preserve">Questionner l’écriture du souvenir à travers la syntaxe et le système des temps employés. </w:t>
            </w:r>
          </w:p>
          <w:p w:rsidR="002940FE" w:rsidRDefault="002940FE" w:rsidP="002940FE">
            <w:pPr>
              <w:jc w:val="both"/>
              <w:rPr>
                <w:rFonts w:ascii="Times New Roman" w:hAnsi="Times New Roman" w:cs="Times New Roman"/>
                <w:sz w:val="24"/>
                <w:szCs w:val="24"/>
              </w:rPr>
            </w:pPr>
            <w:r w:rsidRPr="00522850">
              <w:rPr>
                <w:rFonts w:ascii="Times New Roman" w:hAnsi="Times New Roman" w:cs="Times New Roman"/>
                <w:sz w:val="24"/>
                <w:szCs w:val="24"/>
                <w:u w:val="single"/>
              </w:rPr>
              <w:t>Le texte est introduit à la manière d’une visite d’un lieu d’exception</w:t>
            </w:r>
            <w:r>
              <w:rPr>
                <w:rFonts w:ascii="Times New Roman" w:hAnsi="Times New Roman" w:cs="Times New Roman"/>
                <w:sz w:val="24"/>
                <w:szCs w:val="24"/>
              </w:rPr>
              <w:t>. C’est ainsi que la lecture est construite pour que chacun relève les mots, les passages, les morceaux de phrases sur lesquels il s’appuiera ensuite pour écrire son propre texte.</w:t>
            </w:r>
          </w:p>
          <w:p w:rsidR="00522850" w:rsidRPr="002940FE" w:rsidRDefault="00522850" w:rsidP="002940FE">
            <w:pPr>
              <w:jc w:val="both"/>
              <w:rPr>
                <w:rFonts w:ascii="Times New Roman" w:hAnsi="Times New Roman" w:cs="Times New Roman"/>
                <w:sz w:val="24"/>
                <w:szCs w:val="24"/>
              </w:rPr>
            </w:pPr>
            <w:r w:rsidRPr="00522850">
              <w:rPr>
                <w:rFonts w:ascii="Times New Roman" w:hAnsi="Times New Roman" w:cs="Times New Roman"/>
                <w:sz w:val="24"/>
                <w:szCs w:val="24"/>
                <w:u w:val="single"/>
              </w:rPr>
              <w:t>Travail complémentaire</w:t>
            </w:r>
            <w:r>
              <w:rPr>
                <w:rFonts w:ascii="Times New Roman" w:hAnsi="Times New Roman" w:cs="Times New Roman"/>
                <w:sz w:val="24"/>
                <w:szCs w:val="24"/>
              </w:rPr>
              <w:t> : DM : rédaction du récit autobiographique de Georges Perec dans lequel celui-ci revient sur les principales étapes de sa vie.</w:t>
            </w:r>
          </w:p>
        </w:tc>
      </w:tr>
      <w:tr w:rsidR="00B91E30" w:rsidTr="00653052">
        <w:tc>
          <w:tcPr>
            <w:tcW w:w="1135" w:type="dxa"/>
          </w:tcPr>
          <w:p w:rsidR="00B91E30" w:rsidRDefault="007431BD" w:rsidP="00083D38">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Séance </w:t>
            </w:r>
            <w:r w:rsidR="00B91E30">
              <w:rPr>
                <w:rFonts w:ascii="Times New Roman" w:hAnsi="Times New Roman" w:cs="Times New Roman"/>
                <w:b/>
                <w:sz w:val="24"/>
                <w:szCs w:val="24"/>
              </w:rPr>
              <w:t>2</w:t>
            </w:r>
          </w:p>
          <w:p w:rsidR="004441BA" w:rsidRPr="002940FE" w:rsidRDefault="004441BA" w:rsidP="00083D38">
            <w:pPr>
              <w:jc w:val="both"/>
              <w:rPr>
                <w:rFonts w:ascii="Times New Roman" w:hAnsi="Times New Roman" w:cs="Times New Roman"/>
                <w:b/>
                <w:sz w:val="24"/>
                <w:szCs w:val="24"/>
              </w:rPr>
            </w:pPr>
          </w:p>
        </w:tc>
        <w:tc>
          <w:tcPr>
            <w:tcW w:w="8216" w:type="dxa"/>
          </w:tcPr>
          <w:p w:rsidR="004441BA" w:rsidRDefault="007431BD" w:rsidP="00083D38">
            <w:pPr>
              <w:jc w:val="both"/>
              <w:rPr>
                <w:rFonts w:ascii="Times New Roman" w:hAnsi="Times New Roman" w:cs="Times New Roman"/>
                <w:b/>
                <w:sz w:val="24"/>
                <w:szCs w:val="24"/>
              </w:rPr>
            </w:pPr>
            <w:r>
              <w:rPr>
                <w:rFonts w:ascii="Times New Roman" w:hAnsi="Times New Roman" w:cs="Times New Roman"/>
                <w:b/>
                <w:sz w:val="24"/>
                <w:szCs w:val="24"/>
              </w:rPr>
              <w:t>Une séance à dominante orale et lexicale</w:t>
            </w:r>
          </w:p>
          <w:p w:rsidR="00B91E30" w:rsidRDefault="00B91E30" w:rsidP="00083D38">
            <w:pPr>
              <w:jc w:val="both"/>
              <w:rPr>
                <w:rFonts w:ascii="Times New Roman" w:hAnsi="Times New Roman" w:cs="Times New Roman"/>
                <w:b/>
                <w:sz w:val="24"/>
                <w:szCs w:val="24"/>
              </w:rPr>
            </w:pPr>
            <w:r>
              <w:rPr>
                <w:rFonts w:ascii="Times New Roman" w:hAnsi="Times New Roman" w:cs="Times New Roman"/>
                <w:b/>
                <w:sz w:val="24"/>
                <w:szCs w:val="24"/>
              </w:rPr>
              <w:t>Lancement de la réflexion pour construire le</w:t>
            </w:r>
            <w:r w:rsidR="00653052">
              <w:rPr>
                <w:rFonts w:ascii="Times New Roman" w:hAnsi="Times New Roman" w:cs="Times New Roman"/>
                <w:b/>
                <w:sz w:val="24"/>
                <w:szCs w:val="24"/>
              </w:rPr>
              <w:t xml:space="preserve"> parcours</w:t>
            </w:r>
            <w:r>
              <w:rPr>
                <w:rFonts w:ascii="Times New Roman" w:hAnsi="Times New Roman" w:cs="Times New Roman"/>
                <w:b/>
                <w:sz w:val="24"/>
                <w:szCs w:val="24"/>
              </w:rPr>
              <w:t xml:space="preserve"> d’écriture qui viendra clore la séquence : </w:t>
            </w:r>
            <w:r>
              <w:rPr>
                <w:rFonts w:ascii="Times New Roman" w:hAnsi="Times New Roman" w:cs="Times New Roman"/>
                <w:b/>
                <w:i/>
                <w:sz w:val="24"/>
                <w:szCs w:val="24"/>
              </w:rPr>
              <w:t>Le roman autobiographique d’une vie d’homme</w:t>
            </w:r>
          </w:p>
          <w:p w:rsidR="00B91E30" w:rsidRDefault="00B91E30" w:rsidP="00B91E30">
            <w:pPr>
              <w:pStyle w:val="Paragraphedeliste"/>
              <w:numPr>
                <w:ilvl w:val="0"/>
                <w:numId w:val="2"/>
              </w:numPr>
              <w:jc w:val="both"/>
              <w:rPr>
                <w:rFonts w:ascii="Times New Roman" w:hAnsi="Times New Roman" w:cs="Times New Roman"/>
                <w:sz w:val="24"/>
                <w:szCs w:val="24"/>
              </w:rPr>
            </w:pPr>
            <w:r w:rsidRPr="00B91E30">
              <w:rPr>
                <w:rFonts w:ascii="Times New Roman" w:hAnsi="Times New Roman" w:cs="Times New Roman"/>
                <w:sz w:val="24"/>
                <w:szCs w:val="24"/>
                <w:u w:val="single"/>
              </w:rPr>
              <w:t>Mais qu’est-ce qu’une vie d’homme</w:t>
            </w:r>
            <w:r>
              <w:rPr>
                <w:rFonts w:ascii="Times New Roman" w:hAnsi="Times New Roman" w:cs="Times New Roman"/>
                <w:sz w:val="24"/>
                <w:szCs w:val="24"/>
              </w:rPr>
              <w:t> ? Réalisation, à partir des propositions des élèves, d’un nuage de mots reprenant l’ensemble des valeurs mises en lumière par les élèves comme révélatrice de la vie d’un homme.</w:t>
            </w:r>
          </w:p>
          <w:p w:rsidR="00653052" w:rsidRDefault="00653052" w:rsidP="00653052">
            <w:pPr>
              <w:jc w:val="both"/>
              <w:rPr>
                <w:rFonts w:ascii="Times New Roman" w:hAnsi="Times New Roman" w:cs="Times New Roman"/>
                <w:sz w:val="24"/>
                <w:szCs w:val="24"/>
              </w:rPr>
            </w:pPr>
            <w:r>
              <w:rPr>
                <w:rFonts w:ascii="Times New Roman" w:hAnsi="Times New Roman" w:cs="Times New Roman"/>
                <w:sz w:val="24"/>
                <w:szCs w:val="24"/>
              </w:rPr>
              <w:t xml:space="preserve">Après visionnage du sujet du concours, les élèves sont invités à réfléchir à ce que peut être une vie d’homme. Chaque élève note 5 mots. L’ensemble permettra de former un nuage de mots. </w:t>
            </w:r>
          </w:p>
          <w:p w:rsidR="00653052" w:rsidRDefault="00653052" w:rsidP="00653052">
            <w:pPr>
              <w:jc w:val="both"/>
              <w:rPr>
                <w:rFonts w:ascii="Times New Roman" w:hAnsi="Times New Roman" w:cs="Times New Roman"/>
                <w:sz w:val="24"/>
                <w:szCs w:val="24"/>
              </w:rPr>
            </w:pPr>
            <w:r>
              <w:rPr>
                <w:noProof/>
                <w:lang w:eastAsia="fr-FR"/>
              </w:rPr>
              <w:drawing>
                <wp:inline distT="0" distB="0" distL="0" distR="0" wp14:anchorId="52E4F4DE" wp14:editId="66B53B78">
                  <wp:extent cx="5760720" cy="43370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4337050"/>
                          </a:xfrm>
                          <a:prstGeom prst="rect">
                            <a:avLst/>
                          </a:prstGeom>
                        </pic:spPr>
                      </pic:pic>
                    </a:graphicData>
                  </a:graphic>
                </wp:inline>
              </w:drawing>
            </w:r>
          </w:p>
          <w:p w:rsidR="00653052" w:rsidRDefault="00653052" w:rsidP="00653052">
            <w:pPr>
              <w:jc w:val="both"/>
              <w:rPr>
                <w:rFonts w:ascii="Times New Roman" w:hAnsi="Times New Roman" w:cs="Times New Roman"/>
                <w:sz w:val="24"/>
                <w:szCs w:val="24"/>
              </w:rPr>
            </w:pPr>
            <w:r>
              <w:rPr>
                <w:rFonts w:ascii="Times New Roman" w:hAnsi="Times New Roman" w:cs="Times New Roman"/>
                <w:sz w:val="24"/>
                <w:szCs w:val="24"/>
              </w:rPr>
              <w:t>Les élèves prolongeront ensuite leur réflexion via un espace de forum :</w:t>
            </w:r>
          </w:p>
          <w:p w:rsidR="00653052" w:rsidRDefault="00653052" w:rsidP="00653052">
            <w:pPr>
              <w:jc w:val="both"/>
              <w:rPr>
                <w:rFonts w:ascii="Times New Roman" w:hAnsi="Times New Roman" w:cs="Times New Roman"/>
                <w:sz w:val="24"/>
                <w:szCs w:val="24"/>
              </w:rPr>
            </w:pPr>
            <w:r>
              <w:rPr>
                <w:noProof/>
                <w:lang w:eastAsia="fr-FR"/>
              </w:rPr>
              <w:drawing>
                <wp:inline distT="0" distB="0" distL="0" distR="0" wp14:anchorId="4F2F6CC0" wp14:editId="7468B161">
                  <wp:extent cx="5080000" cy="53975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80000" cy="539750"/>
                          </a:xfrm>
                          <a:prstGeom prst="rect">
                            <a:avLst/>
                          </a:prstGeom>
                        </pic:spPr>
                      </pic:pic>
                    </a:graphicData>
                  </a:graphic>
                </wp:inline>
              </w:drawing>
            </w:r>
          </w:p>
          <w:p w:rsidR="00653052" w:rsidRDefault="00653052" w:rsidP="00653052">
            <w:pPr>
              <w:jc w:val="both"/>
              <w:rPr>
                <w:rFonts w:ascii="Times New Roman" w:hAnsi="Times New Roman" w:cs="Times New Roman"/>
                <w:sz w:val="24"/>
                <w:szCs w:val="24"/>
              </w:rPr>
            </w:pPr>
            <w:r>
              <w:rPr>
                <w:noProof/>
                <w:lang w:eastAsia="fr-FR"/>
              </w:rPr>
              <w:drawing>
                <wp:inline distT="0" distB="0" distL="0" distR="0" wp14:anchorId="015526CA" wp14:editId="7D01C2CA">
                  <wp:extent cx="5080000" cy="530860"/>
                  <wp:effectExtent l="0" t="0" r="635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80000" cy="530860"/>
                          </a:xfrm>
                          <a:prstGeom prst="rect">
                            <a:avLst/>
                          </a:prstGeom>
                        </pic:spPr>
                      </pic:pic>
                    </a:graphicData>
                  </a:graphic>
                </wp:inline>
              </w:drawing>
            </w:r>
          </w:p>
          <w:p w:rsidR="00653052" w:rsidRDefault="00653052" w:rsidP="00653052">
            <w:pPr>
              <w:jc w:val="both"/>
              <w:rPr>
                <w:rFonts w:ascii="Times New Roman" w:hAnsi="Times New Roman" w:cs="Times New Roman"/>
                <w:sz w:val="24"/>
                <w:szCs w:val="24"/>
              </w:rPr>
            </w:pPr>
            <w:r>
              <w:rPr>
                <w:noProof/>
                <w:lang w:eastAsia="fr-FR"/>
              </w:rPr>
              <w:drawing>
                <wp:inline distT="0" distB="0" distL="0" distR="0" wp14:anchorId="78EC284D" wp14:editId="522C321A">
                  <wp:extent cx="5080000" cy="459105"/>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80000" cy="459105"/>
                          </a:xfrm>
                          <a:prstGeom prst="rect">
                            <a:avLst/>
                          </a:prstGeom>
                        </pic:spPr>
                      </pic:pic>
                    </a:graphicData>
                  </a:graphic>
                </wp:inline>
              </w:drawing>
            </w:r>
          </w:p>
          <w:p w:rsidR="00653052" w:rsidRDefault="00653052" w:rsidP="00653052">
            <w:pPr>
              <w:jc w:val="both"/>
              <w:rPr>
                <w:rFonts w:ascii="Times New Roman" w:hAnsi="Times New Roman" w:cs="Times New Roman"/>
                <w:sz w:val="24"/>
                <w:szCs w:val="24"/>
              </w:rPr>
            </w:pPr>
            <w:r>
              <w:rPr>
                <w:noProof/>
                <w:lang w:eastAsia="fr-FR"/>
              </w:rPr>
              <w:lastRenderedPageBreak/>
              <w:drawing>
                <wp:inline distT="0" distB="0" distL="0" distR="0" wp14:anchorId="625425D6" wp14:editId="0D7F9CB0">
                  <wp:extent cx="5080000" cy="572135"/>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80000" cy="572135"/>
                          </a:xfrm>
                          <a:prstGeom prst="rect">
                            <a:avLst/>
                          </a:prstGeom>
                        </pic:spPr>
                      </pic:pic>
                    </a:graphicData>
                  </a:graphic>
                </wp:inline>
              </w:drawing>
            </w:r>
          </w:p>
          <w:p w:rsidR="00653052" w:rsidRDefault="00653052" w:rsidP="00653052">
            <w:pPr>
              <w:jc w:val="both"/>
              <w:rPr>
                <w:rFonts w:ascii="Times New Roman" w:hAnsi="Times New Roman" w:cs="Times New Roman"/>
                <w:sz w:val="24"/>
                <w:szCs w:val="24"/>
              </w:rPr>
            </w:pPr>
            <w:r>
              <w:rPr>
                <w:noProof/>
                <w:lang w:eastAsia="fr-FR"/>
              </w:rPr>
              <w:drawing>
                <wp:inline distT="0" distB="0" distL="0" distR="0" wp14:anchorId="1171BD60" wp14:editId="2AA3EE6D">
                  <wp:extent cx="5080000" cy="774065"/>
                  <wp:effectExtent l="0" t="0" r="635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80000" cy="774065"/>
                          </a:xfrm>
                          <a:prstGeom prst="rect">
                            <a:avLst/>
                          </a:prstGeom>
                        </pic:spPr>
                      </pic:pic>
                    </a:graphicData>
                  </a:graphic>
                </wp:inline>
              </w:drawing>
            </w:r>
          </w:p>
          <w:p w:rsidR="00653052" w:rsidRDefault="00653052" w:rsidP="00653052">
            <w:pPr>
              <w:jc w:val="both"/>
              <w:rPr>
                <w:rFonts w:ascii="Times New Roman" w:hAnsi="Times New Roman" w:cs="Times New Roman"/>
                <w:sz w:val="24"/>
                <w:szCs w:val="24"/>
              </w:rPr>
            </w:pPr>
            <w:r>
              <w:rPr>
                <w:noProof/>
                <w:lang w:eastAsia="fr-FR"/>
              </w:rPr>
              <w:drawing>
                <wp:inline distT="0" distB="0" distL="0" distR="0" wp14:anchorId="3D9D43E6" wp14:editId="601602A9">
                  <wp:extent cx="5080000" cy="716280"/>
                  <wp:effectExtent l="0" t="0" r="635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80000" cy="716280"/>
                          </a:xfrm>
                          <a:prstGeom prst="rect">
                            <a:avLst/>
                          </a:prstGeom>
                        </pic:spPr>
                      </pic:pic>
                    </a:graphicData>
                  </a:graphic>
                </wp:inline>
              </w:drawing>
            </w:r>
          </w:p>
          <w:p w:rsidR="00653052" w:rsidRDefault="00653052" w:rsidP="00653052">
            <w:pPr>
              <w:jc w:val="both"/>
              <w:rPr>
                <w:rFonts w:ascii="Times New Roman" w:hAnsi="Times New Roman" w:cs="Times New Roman"/>
                <w:sz w:val="24"/>
                <w:szCs w:val="24"/>
              </w:rPr>
            </w:pPr>
            <w:r>
              <w:rPr>
                <w:noProof/>
                <w:lang w:eastAsia="fr-FR"/>
              </w:rPr>
              <w:drawing>
                <wp:inline distT="0" distB="0" distL="0" distR="0" wp14:anchorId="1267F012" wp14:editId="7EF7C1A4">
                  <wp:extent cx="5080000" cy="747395"/>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80000" cy="747395"/>
                          </a:xfrm>
                          <a:prstGeom prst="rect">
                            <a:avLst/>
                          </a:prstGeom>
                        </pic:spPr>
                      </pic:pic>
                    </a:graphicData>
                  </a:graphic>
                </wp:inline>
              </w:drawing>
            </w:r>
          </w:p>
          <w:p w:rsidR="00653052" w:rsidRPr="00653052" w:rsidRDefault="00653052" w:rsidP="00653052">
            <w:pPr>
              <w:jc w:val="both"/>
              <w:rPr>
                <w:rFonts w:ascii="Times New Roman" w:hAnsi="Times New Roman" w:cs="Times New Roman"/>
                <w:sz w:val="24"/>
                <w:szCs w:val="24"/>
              </w:rPr>
            </w:pPr>
          </w:p>
          <w:p w:rsidR="007F7D0E" w:rsidRPr="007431BD" w:rsidRDefault="004441BA" w:rsidP="007F7D0E">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Première ébauche au brouillon, du plan retenu pour l’écriture du roman autobiographique</w:t>
            </w:r>
            <w:r w:rsidR="007431BD">
              <w:rPr>
                <w:rFonts w:ascii="Times New Roman" w:hAnsi="Times New Roman" w:cs="Times New Roman"/>
                <w:sz w:val="24"/>
                <w:szCs w:val="24"/>
              </w:rPr>
              <w:t xml:space="preserve"> : </w:t>
            </w:r>
            <w:r w:rsidR="007431BD" w:rsidRPr="007431BD">
              <w:rPr>
                <w:rFonts w:ascii="Times New Roman" w:hAnsi="Times New Roman" w:cs="Times New Roman"/>
                <w:i/>
                <w:sz w:val="24"/>
                <w:szCs w:val="24"/>
              </w:rPr>
              <w:t>comment, à travers l’écriture de souvenirs, révéler comment un homme se construit malgré les épreuves ?</w:t>
            </w:r>
          </w:p>
        </w:tc>
      </w:tr>
      <w:tr w:rsidR="007431BD" w:rsidTr="00653052">
        <w:tc>
          <w:tcPr>
            <w:tcW w:w="1135" w:type="dxa"/>
          </w:tcPr>
          <w:p w:rsidR="007431BD" w:rsidRDefault="007431BD" w:rsidP="00083D38">
            <w:pPr>
              <w:jc w:val="both"/>
              <w:rPr>
                <w:rFonts w:ascii="Times New Roman" w:hAnsi="Times New Roman" w:cs="Times New Roman"/>
                <w:b/>
                <w:sz w:val="24"/>
                <w:szCs w:val="24"/>
              </w:rPr>
            </w:pPr>
            <w:r>
              <w:rPr>
                <w:rFonts w:ascii="Times New Roman" w:hAnsi="Times New Roman" w:cs="Times New Roman"/>
                <w:b/>
                <w:sz w:val="24"/>
                <w:szCs w:val="24"/>
              </w:rPr>
              <w:lastRenderedPageBreak/>
              <w:t>Séance 3</w:t>
            </w:r>
          </w:p>
        </w:tc>
        <w:tc>
          <w:tcPr>
            <w:tcW w:w="8216" w:type="dxa"/>
          </w:tcPr>
          <w:p w:rsidR="007431BD" w:rsidRDefault="007431BD" w:rsidP="00083D38">
            <w:pPr>
              <w:jc w:val="both"/>
              <w:rPr>
                <w:rFonts w:ascii="Times New Roman" w:hAnsi="Times New Roman" w:cs="Times New Roman"/>
                <w:b/>
                <w:sz w:val="24"/>
                <w:szCs w:val="24"/>
              </w:rPr>
            </w:pPr>
            <w:r>
              <w:rPr>
                <w:rFonts w:ascii="Times New Roman" w:hAnsi="Times New Roman" w:cs="Times New Roman"/>
                <w:b/>
                <w:sz w:val="24"/>
                <w:szCs w:val="24"/>
              </w:rPr>
              <w:t xml:space="preserve">Une séance d’ouverture culturelle et sur le monde au service de la construction des citoyens de demain// semaine de la laïcité et de la citoyenneté. </w:t>
            </w:r>
          </w:p>
          <w:p w:rsidR="007431BD" w:rsidRDefault="007431BD" w:rsidP="00083D38">
            <w:pPr>
              <w:jc w:val="both"/>
              <w:rPr>
                <w:rFonts w:ascii="Times New Roman" w:hAnsi="Times New Roman" w:cs="Times New Roman"/>
                <w:i/>
                <w:sz w:val="24"/>
                <w:szCs w:val="24"/>
              </w:rPr>
            </w:pPr>
            <w:r w:rsidRPr="007431BD">
              <w:rPr>
                <w:rFonts w:ascii="Times New Roman" w:hAnsi="Times New Roman" w:cs="Times New Roman"/>
                <w:b/>
                <w:sz w:val="24"/>
                <w:szCs w:val="24"/>
              </w:rPr>
              <w:t xml:space="preserve">Lecture </w:t>
            </w:r>
            <w:r>
              <w:rPr>
                <w:rFonts w:ascii="Times New Roman" w:hAnsi="Times New Roman" w:cs="Times New Roman"/>
                <w:b/>
                <w:sz w:val="24"/>
                <w:szCs w:val="24"/>
              </w:rPr>
              <w:t xml:space="preserve">cursive </w:t>
            </w:r>
            <w:r w:rsidRPr="007431BD">
              <w:rPr>
                <w:rFonts w:ascii="Times New Roman" w:hAnsi="Times New Roman" w:cs="Times New Roman"/>
                <w:b/>
                <w:sz w:val="24"/>
                <w:szCs w:val="24"/>
              </w:rPr>
              <w:t xml:space="preserve">de documents complémentaires sur les migrants : </w:t>
            </w:r>
            <w:r w:rsidRPr="007431BD">
              <w:rPr>
                <w:rFonts w:ascii="Times New Roman" w:hAnsi="Times New Roman" w:cs="Times New Roman"/>
                <w:sz w:val="24"/>
                <w:szCs w:val="24"/>
              </w:rPr>
              <w:t xml:space="preserve">documents journalistiques et deux textes littéraires, le premier </w:t>
            </w:r>
            <w:proofErr w:type="gramStart"/>
            <w:r w:rsidRPr="007431BD">
              <w:rPr>
                <w:rFonts w:ascii="Times New Roman" w:hAnsi="Times New Roman" w:cs="Times New Roman"/>
                <w:sz w:val="24"/>
                <w:szCs w:val="24"/>
              </w:rPr>
              <w:t xml:space="preserve">extrait de </w:t>
            </w:r>
            <w:r w:rsidRPr="007431BD">
              <w:rPr>
                <w:rFonts w:ascii="Times New Roman" w:hAnsi="Times New Roman" w:cs="Times New Roman"/>
                <w:i/>
                <w:sz w:val="24"/>
                <w:szCs w:val="24"/>
              </w:rPr>
              <w:t>Eldorado</w:t>
            </w:r>
            <w:r w:rsidRPr="007431BD">
              <w:rPr>
                <w:rFonts w:ascii="Times New Roman" w:hAnsi="Times New Roman" w:cs="Times New Roman"/>
                <w:sz w:val="24"/>
                <w:szCs w:val="24"/>
              </w:rPr>
              <w:t xml:space="preserve"> </w:t>
            </w:r>
            <w:proofErr w:type="gramEnd"/>
            <w:r w:rsidRPr="007431BD">
              <w:rPr>
                <w:rFonts w:ascii="Times New Roman" w:hAnsi="Times New Roman" w:cs="Times New Roman"/>
                <w:sz w:val="24"/>
                <w:szCs w:val="24"/>
              </w:rPr>
              <w:t xml:space="preserve"> de Laurent </w:t>
            </w:r>
            <w:proofErr w:type="spellStart"/>
            <w:r w:rsidRPr="007431BD">
              <w:rPr>
                <w:rFonts w:ascii="Times New Roman" w:hAnsi="Times New Roman" w:cs="Times New Roman"/>
                <w:sz w:val="24"/>
                <w:szCs w:val="24"/>
              </w:rPr>
              <w:t>Gaudé</w:t>
            </w:r>
            <w:proofErr w:type="spellEnd"/>
            <w:r w:rsidRPr="007431BD">
              <w:rPr>
                <w:rFonts w:ascii="Times New Roman" w:hAnsi="Times New Roman" w:cs="Times New Roman"/>
                <w:sz w:val="24"/>
                <w:szCs w:val="24"/>
              </w:rPr>
              <w:t xml:space="preserve">, le second extrait d’une nouvelle de Le </w:t>
            </w:r>
            <w:proofErr w:type="spellStart"/>
            <w:r w:rsidRPr="007431BD">
              <w:rPr>
                <w:rFonts w:ascii="Times New Roman" w:hAnsi="Times New Roman" w:cs="Times New Roman"/>
                <w:sz w:val="24"/>
                <w:szCs w:val="24"/>
              </w:rPr>
              <w:t>Clézio</w:t>
            </w:r>
            <w:proofErr w:type="spellEnd"/>
            <w:r w:rsidRPr="007431BD">
              <w:rPr>
                <w:rFonts w:ascii="Times New Roman" w:hAnsi="Times New Roman" w:cs="Times New Roman"/>
                <w:sz w:val="24"/>
                <w:szCs w:val="24"/>
              </w:rPr>
              <w:t xml:space="preserve">, </w:t>
            </w:r>
            <w:r w:rsidRPr="007431BD">
              <w:rPr>
                <w:rFonts w:ascii="Times New Roman" w:hAnsi="Times New Roman" w:cs="Times New Roman"/>
                <w:i/>
                <w:sz w:val="24"/>
                <w:szCs w:val="24"/>
              </w:rPr>
              <w:t>Le passeur</w:t>
            </w:r>
          </w:p>
          <w:p w:rsidR="002036DE" w:rsidRPr="002036DE" w:rsidRDefault="002036DE" w:rsidP="00083D38">
            <w:pPr>
              <w:jc w:val="both"/>
              <w:rPr>
                <w:rFonts w:ascii="Times New Roman" w:hAnsi="Times New Roman" w:cs="Times New Roman"/>
                <w:b/>
                <w:sz w:val="24"/>
                <w:szCs w:val="24"/>
              </w:rPr>
            </w:pPr>
            <w:r w:rsidRPr="002036DE">
              <w:rPr>
                <w:rFonts w:ascii="Times New Roman" w:hAnsi="Times New Roman" w:cs="Times New Roman"/>
                <w:sz w:val="24"/>
                <w:szCs w:val="24"/>
                <w:u w:val="single"/>
              </w:rPr>
              <w:t>DM : un dossier de lecture</w:t>
            </w:r>
            <w:r>
              <w:rPr>
                <w:rFonts w:ascii="Times New Roman" w:hAnsi="Times New Roman" w:cs="Times New Roman"/>
                <w:sz w:val="24"/>
                <w:szCs w:val="24"/>
              </w:rPr>
              <w:t xml:space="preserve"> à s’approprier pendant les vacances : un corpus complémentaire de textes qui évoquent à la fois l’enfance, l’école, l’humanité et l’écriture</w:t>
            </w:r>
            <w:r w:rsidR="00EF7AB9">
              <w:rPr>
                <w:rFonts w:ascii="Times New Roman" w:hAnsi="Times New Roman" w:cs="Times New Roman"/>
                <w:sz w:val="24"/>
                <w:szCs w:val="24"/>
              </w:rPr>
              <w:t xml:space="preserve"> (</w:t>
            </w:r>
            <w:proofErr w:type="spellStart"/>
            <w:r w:rsidR="00EF7AB9">
              <w:rPr>
                <w:rFonts w:ascii="Times New Roman" w:hAnsi="Times New Roman" w:cs="Times New Roman"/>
                <w:sz w:val="24"/>
                <w:szCs w:val="24"/>
              </w:rPr>
              <w:t>cf</w:t>
            </w:r>
            <w:proofErr w:type="spellEnd"/>
            <w:r w:rsidR="00EF7AB9">
              <w:rPr>
                <w:rFonts w:ascii="Times New Roman" w:hAnsi="Times New Roman" w:cs="Times New Roman"/>
                <w:sz w:val="24"/>
                <w:szCs w:val="24"/>
              </w:rPr>
              <w:t xml:space="preserve"> doc joint « notre petite bibliothèque de textes)</w:t>
            </w:r>
          </w:p>
        </w:tc>
      </w:tr>
      <w:tr w:rsidR="00083D38" w:rsidTr="00653052">
        <w:tc>
          <w:tcPr>
            <w:tcW w:w="1135" w:type="dxa"/>
          </w:tcPr>
          <w:p w:rsidR="00083D38" w:rsidRPr="002940FE" w:rsidRDefault="002036DE" w:rsidP="00083D38">
            <w:pPr>
              <w:jc w:val="both"/>
              <w:rPr>
                <w:rFonts w:ascii="Times New Roman" w:hAnsi="Times New Roman" w:cs="Times New Roman"/>
                <w:b/>
                <w:sz w:val="24"/>
                <w:szCs w:val="24"/>
              </w:rPr>
            </w:pPr>
            <w:r>
              <w:rPr>
                <w:rFonts w:ascii="Times New Roman" w:hAnsi="Times New Roman" w:cs="Times New Roman"/>
                <w:b/>
                <w:sz w:val="24"/>
                <w:szCs w:val="24"/>
              </w:rPr>
              <w:t>Séance 4</w:t>
            </w:r>
          </w:p>
        </w:tc>
        <w:tc>
          <w:tcPr>
            <w:tcW w:w="8216" w:type="dxa"/>
          </w:tcPr>
          <w:p w:rsidR="00083D38" w:rsidRDefault="002940FE" w:rsidP="00083D38">
            <w:pPr>
              <w:jc w:val="both"/>
              <w:rPr>
                <w:rFonts w:ascii="Times New Roman" w:hAnsi="Times New Roman" w:cs="Times New Roman"/>
                <w:b/>
                <w:sz w:val="24"/>
                <w:szCs w:val="24"/>
              </w:rPr>
            </w:pPr>
            <w:r w:rsidRPr="002940FE">
              <w:rPr>
                <w:rFonts w:ascii="Times New Roman" w:hAnsi="Times New Roman" w:cs="Times New Roman"/>
                <w:b/>
                <w:sz w:val="24"/>
                <w:szCs w:val="24"/>
              </w:rPr>
              <w:t>Une séance d’approfondissement linguistique à partir de la correction des travaux d’expression écrite</w:t>
            </w:r>
            <w:r w:rsidR="00EF7AB9">
              <w:rPr>
                <w:rFonts w:ascii="Times New Roman" w:hAnsi="Times New Roman" w:cs="Times New Roman"/>
                <w:b/>
                <w:sz w:val="24"/>
                <w:szCs w:val="24"/>
              </w:rPr>
              <w:t> :</w:t>
            </w:r>
            <w:r w:rsidRPr="002940FE">
              <w:rPr>
                <w:rFonts w:ascii="Times New Roman" w:hAnsi="Times New Roman" w:cs="Times New Roman"/>
                <w:b/>
                <w:sz w:val="24"/>
                <w:szCs w:val="24"/>
              </w:rPr>
              <w:t xml:space="preserve"> </w:t>
            </w:r>
          </w:p>
          <w:p w:rsidR="002940FE" w:rsidRDefault="002940FE" w:rsidP="00083D38">
            <w:pPr>
              <w:jc w:val="both"/>
              <w:rPr>
                <w:rFonts w:ascii="Times New Roman" w:hAnsi="Times New Roman" w:cs="Times New Roman"/>
                <w:sz w:val="24"/>
                <w:szCs w:val="24"/>
              </w:rPr>
            </w:pPr>
            <w:r>
              <w:rPr>
                <w:rFonts w:ascii="Times New Roman" w:hAnsi="Times New Roman" w:cs="Times New Roman"/>
                <w:sz w:val="24"/>
                <w:szCs w:val="24"/>
              </w:rPr>
              <w:t xml:space="preserve">Quels sont les temps au service de l’écriture du souvenir ? Comment en justifier les emplois ? </w:t>
            </w:r>
          </w:p>
          <w:p w:rsidR="002940FE" w:rsidRDefault="002940FE" w:rsidP="00083D38">
            <w:pPr>
              <w:jc w:val="both"/>
              <w:rPr>
                <w:rFonts w:ascii="Times New Roman" w:hAnsi="Times New Roman" w:cs="Times New Roman"/>
                <w:sz w:val="24"/>
                <w:szCs w:val="24"/>
              </w:rPr>
            </w:pPr>
            <w:r>
              <w:rPr>
                <w:rFonts w:ascii="Times New Roman" w:hAnsi="Times New Roman" w:cs="Times New Roman"/>
                <w:sz w:val="24"/>
                <w:szCs w:val="24"/>
              </w:rPr>
              <w:t>La séance est lancée par une analyse des travaux réalisés pour interroger leur variété alors que tous s’appuie sur un même texte.</w:t>
            </w:r>
          </w:p>
          <w:p w:rsidR="002940FE" w:rsidRPr="002940FE" w:rsidRDefault="002940FE" w:rsidP="00083D38">
            <w:pPr>
              <w:jc w:val="both"/>
              <w:rPr>
                <w:rFonts w:ascii="Times New Roman" w:hAnsi="Times New Roman" w:cs="Times New Roman"/>
                <w:sz w:val="24"/>
                <w:szCs w:val="24"/>
              </w:rPr>
            </w:pPr>
            <w:r>
              <w:rPr>
                <w:rFonts w:ascii="Times New Roman" w:hAnsi="Times New Roman" w:cs="Times New Roman"/>
                <w:sz w:val="24"/>
                <w:szCs w:val="24"/>
              </w:rPr>
              <w:t>Examen donc de tout ce qui fonde l’écriture d’un texte</w:t>
            </w:r>
            <w:r w:rsidR="00522850">
              <w:rPr>
                <w:rFonts w:ascii="Times New Roman" w:hAnsi="Times New Roman" w:cs="Times New Roman"/>
                <w:sz w:val="24"/>
                <w:szCs w:val="24"/>
              </w:rPr>
              <w:t>, à savoir ces « ensembles insoupçonnés de résonances et d’échos » (F. Bon) pour interroger plus particulièrement ici les réseaux lexicaux qui interrogent le temps et le souvenir.</w:t>
            </w:r>
          </w:p>
        </w:tc>
      </w:tr>
      <w:tr w:rsidR="00083D38" w:rsidTr="00653052">
        <w:tc>
          <w:tcPr>
            <w:tcW w:w="1135" w:type="dxa"/>
          </w:tcPr>
          <w:p w:rsidR="00083D38" w:rsidRPr="00522850" w:rsidRDefault="002036DE" w:rsidP="00083D38">
            <w:pPr>
              <w:jc w:val="both"/>
              <w:rPr>
                <w:rFonts w:ascii="Times New Roman" w:hAnsi="Times New Roman" w:cs="Times New Roman"/>
                <w:b/>
                <w:sz w:val="24"/>
                <w:szCs w:val="24"/>
              </w:rPr>
            </w:pPr>
            <w:r>
              <w:rPr>
                <w:rFonts w:ascii="Times New Roman" w:hAnsi="Times New Roman" w:cs="Times New Roman"/>
                <w:b/>
                <w:sz w:val="24"/>
                <w:szCs w:val="24"/>
              </w:rPr>
              <w:t>Séance 5</w:t>
            </w:r>
          </w:p>
        </w:tc>
        <w:tc>
          <w:tcPr>
            <w:tcW w:w="8216" w:type="dxa"/>
          </w:tcPr>
          <w:p w:rsidR="00083D38" w:rsidRDefault="00522850" w:rsidP="00083D38">
            <w:pPr>
              <w:jc w:val="both"/>
              <w:rPr>
                <w:rFonts w:ascii="Times New Roman" w:hAnsi="Times New Roman" w:cs="Times New Roman"/>
                <w:b/>
                <w:sz w:val="24"/>
                <w:szCs w:val="24"/>
              </w:rPr>
            </w:pPr>
            <w:r w:rsidRPr="00522850">
              <w:rPr>
                <w:rFonts w:ascii="Times New Roman" w:hAnsi="Times New Roman" w:cs="Times New Roman"/>
                <w:b/>
                <w:sz w:val="24"/>
                <w:szCs w:val="24"/>
              </w:rPr>
              <w:t xml:space="preserve">Approfondissement orthographique en lien avec la séance précédente : les verbes pronominaux du souvenir et l’accord du participe </w:t>
            </w:r>
            <w:r w:rsidR="007431BD">
              <w:rPr>
                <w:rFonts w:ascii="Times New Roman" w:hAnsi="Times New Roman" w:cs="Times New Roman"/>
                <w:b/>
                <w:sz w:val="24"/>
                <w:szCs w:val="24"/>
              </w:rPr>
              <w:t xml:space="preserve">passé de ces verbes pronominaux </w:t>
            </w:r>
          </w:p>
          <w:p w:rsidR="00522850" w:rsidRPr="00522850" w:rsidRDefault="00522850" w:rsidP="00083D38">
            <w:pPr>
              <w:jc w:val="both"/>
              <w:rPr>
                <w:rFonts w:ascii="Times New Roman" w:hAnsi="Times New Roman" w:cs="Times New Roman"/>
                <w:sz w:val="24"/>
                <w:szCs w:val="24"/>
              </w:rPr>
            </w:pPr>
            <w:r>
              <w:rPr>
                <w:rFonts w:ascii="Times New Roman" w:hAnsi="Times New Roman" w:cs="Times New Roman"/>
                <w:sz w:val="24"/>
                <w:szCs w:val="24"/>
              </w:rPr>
              <w:t>Le travail s’effectue à partir d’une fiche d’activités après avoir examiné un relevé d’occurrences extraites des copies.</w:t>
            </w:r>
          </w:p>
        </w:tc>
      </w:tr>
      <w:tr w:rsidR="00083D38" w:rsidTr="00653052">
        <w:tc>
          <w:tcPr>
            <w:tcW w:w="1135" w:type="dxa"/>
          </w:tcPr>
          <w:p w:rsidR="00083D38" w:rsidRPr="00522850" w:rsidRDefault="002036DE" w:rsidP="00083D38">
            <w:pPr>
              <w:jc w:val="both"/>
              <w:rPr>
                <w:rFonts w:ascii="Times New Roman" w:hAnsi="Times New Roman" w:cs="Times New Roman"/>
                <w:b/>
                <w:sz w:val="24"/>
                <w:szCs w:val="24"/>
              </w:rPr>
            </w:pPr>
            <w:r>
              <w:rPr>
                <w:rFonts w:ascii="Times New Roman" w:hAnsi="Times New Roman" w:cs="Times New Roman"/>
                <w:b/>
                <w:sz w:val="24"/>
                <w:szCs w:val="24"/>
              </w:rPr>
              <w:t>Séance 6</w:t>
            </w:r>
          </w:p>
        </w:tc>
        <w:tc>
          <w:tcPr>
            <w:tcW w:w="8216" w:type="dxa"/>
          </w:tcPr>
          <w:p w:rsidR="00083D38" w:rsidRPr="00323BFA" w:rsidRDefault="00522850" w:rsidP="00083D38">
            <w:pPr>
              <w:jc w:val="both"/>
              <w:rPr>
                <w:rFonts w:ascii="Times New Roman" w:hAnsi="Times New Roman" w:cs="Times New Roman"/>
                <w:b/>
                <w:i/>
                <w:sz w:val="24"/>
                <w:szCs w:val="24"/>
              </w:rPr>
            </w:pPr>
            <w:r w:rsidRPr="00323BFA">
              <w:rPr>
                <w:rFonts w:ascii="Times New Roman" w:hAnsi="Times New Roman" w:cs="Times New Roman"/>
                <w:b/>
                <w:sz w:val="24"/>
                <w:szCs w:val="24"/>
              </w:rPr>
              <w:t xml:space="preserve">Lecture du texte </w:t>
            </w:r>
            <w:proofErr w:type="gramStart"/>
            <w:r w:rsidRPr="00323BFA">
              <w:rPr>
                <w:rFonts w:ascii="Times New Roman" w:hAnsi="Times New Roman" w:cs="Times New Roman"/>
                <w:b/>
                <w:sz w:val="24"/>
                <w:szCs w:val="24"/>
              </w:rPr>
              <w:t>de Agnès</w:t>
            </w:r>
            <w:proofErr w:type="gramEnd"/>
            <w:r w:rsidRPr="00323BFA">
              <w:rPr>
                <w:rFonts w:ascii="Times New Roman" w:hAnsi="Times New Roman" w:cs="Times New Roman"/>
                <w:b/>
                <w:sz w:val="24"/>
                <w:szCs w:val="24"/>
              </w:rPr>
              <w:t xml:space="preserve"> </w:t>
            </w:r>
            <w:proofErr w:type="spellStart"/>
            <w:r w:rsidRPr="00323BFA">
              <w:rPr>
                <w:rFonts w:ascii="Times New Roman" w:hAnsi="Times New Roman" w:cs="Times New Roman"/>
                <w:b/>
                <w:sz w:val="24"/>
                <w:szCs w:val="24"/>
              </w:rPr>
              <w:t>Désarthe</w:t>
            </w:r>
            <w:proofErr w:type="spellEnd"/>
            <w:r w:rsidRPr="00323BFA">
              <w:rPr>
                <w:rFonts w:ascii="Times New Roman" w:hAnsi="Times New Roman" w:cs="Times New Roman"/>
                <w:b/>
                <w:sz w:val="24"/>
                <w:szCs w:val="24"/>
              </w:rPr>
              <w:t xml:space="preserve">, extrait de </w:t>
            </w:r>
            <w:r w:rsidRPr="00323BFA">
              <w:rPr>
                <w:rFonts w:ascii="Times New Roman" w:hAnsi="Times New Roman" w:cs="Times New Roman"/>
                <w:b/>
                <w:i/>
                <w:sz w:val="24"/>
                <w:szCs w:val="24"/>
              </w:rPr>
              <w:t>Comment j’ai appris à lire</w:t>
            </w:r>
          </w:p>
          <w:p w:rsidR="002036DE" w:rsidRPr="00522850" w:rsidRDefault="00522850" w:rsidP="002036DE">
            <w:pPr>
              <w:jc w:val="both"/>
              <w:rPr>
                <w:rFonts w:ascii="Times New Roman" w:hAnsi="Times New Roman" w:cs="Times New Roman"/>
                <w:sz w:val="24"/>
                <w:szCs w:val="24"/>
              </w:rPr>
            </w:pPr>
            <w:r>
              <w:rPr>
                <w:rFonts w:ascii="Times New Roman" w:hAnsi="Times New Roman" w:cs="Times New Roman"/>
                <w:sz w:val="24"/>
                <w:szCs w:val="24"/>
              </w:rPr>
              <w:t>Un texte qui interroge tout autant le souvenir lui-même que la manière d’en rendre compte par l’écriture.</w:t>
            </w:r>
          </w:p>
        </w:tc>
      </w:tr>
      <w:tr w:rsidR="002036DE" w:rsidTr="00653052">
        <w:tc>
          <w:tcPr>
            <w:tcW w:w="1135" w:type="dxa"/>
          </w:tcPr>
          <w:p w:rsidR="002036DE" w:rsidRDefault="002036DE" w:rsidP="00083D38">
            <w:pPr>
              <w:jc w:val="both"/>
              <w:rPr>
                <w:rFonts w:ascii="Times New Roman" w:hAnsi="Times New Roman" w:cs="Times New Roman"/>
                <w:b/>
                <w:sz w:val="24"/>
                <w:szCs w:val="24"/>
              </w:rPr>
            </w:pPr>
            <w:r>
              <w:rPr>
                <w:rFonts w:ascii="Times New Roman" w:hAnsi="Times New Roman" w:cs="Times New Roman"/>
                <w:b/>
                <w:sz w:val="24"/>
                <w:szCs w:val="24"/>
              </w:rPr>
              <w:t>Séance 7</w:t>
            </w:r>
          </w:p>
        </w:tc>
        <w:tc>
          <w:tcPr>
            <w:tcW w:w="8216" w:type="dxa"/>
          </w:tcPr>
          <w:p w:rsidR="00EF7AB9" w:rsidRDefault="002036DE" w:rsidP="00EF7AB9">
            <w:pPr>
              <w:jc w:val="both"/>
              <w:rPr>
                <w:rFonts w:ascii="Times New Roman" w:hAnsi="Times New Roman" w:cs="Times New Roman"/>
                <w:b/>
                <w:sz w:val="24"/>
                <w:szCs w:val="24"/>
              </w:rPr>
            </w:pPr>
            <w:r w:rsidRPr="002036DE">
              <w:rPr>
                <w:rFonts w:ascii="Times New Roman" w:hAnsi="Times New Roman" w:cs="Times New Roman"/>
                <w:b/>
                <w:sz w:val="24"/>
                <w:szCs w:val="24"/>
              </w:rPr>
              <w:t>Une séance d’écriture dans les mots de François Bon</w:t>
            </w:r>
            <w:r>
              <w:rPr>
                <w:rFonts w:ascii="Times New Roman" w:hAnsi="Times New Roman" w:cs="Times New Roman"/>
                <w:b/>
                <w:sz w:val="24"/>
                <w:szCs w:val="24"/>
              </w:rPr>
              <w:t xml:space="preserve"> </w:t>
            </w:r>
          </w:p>
          <w:p w:rsidR="002036DE" w:rsidRPr="002036DE" w:rsidRDefault="002036DE" w:rsidP="00EF7AB9">
            <w:pPr>
              <w:jc w:val="both"/>
              <w:rPr>
                <w:rFonts w:ascii="Times New Roman" w:hAnsi="Times New Roman" w:cs="Times New Roman"/>
                <w:sz w:val="24"/>
                <w:szCs w:val="24"/>
              </w:rPr>
            </w:pPr>
            <w:r w:rsidRPr="002036DE">
              <w:rPr>
                <w:rFonts w:ascii="Times New Roman" w:hAnsi="Times New Roman" w:cs="Times New Roman"/>
                <w:sz w:val="24"/>
                <w:szCs w:val="24"/>
              </w:rPr>
              <w:t xml:space="preserve">Rédaction, en lien avec ce texte et à la suite de celui-ci, d’un texte en résonance pour continuer l’écriture rétrospective : s’il est impossible, comme l’affirme l’auteur, d’essayer de se dire et de se souvenir sans caricature, donnons le premier rôle à l’écriture pour faire revivre les objets qui nous entourent, ceux sans lesquels nous </w:t>
            </w:r>
            <w:r w:rsidRPr="002036DE">
              <w:rPr>
                <w:rFonts w:ascii="Times New Roman" w:hAnsi="Times New Roman" w:cs="Times New Roman"/>
                <w:sz w:val="24"/>
                <w:szCs w:val="24"/>
              </w:rPr>
              <w:lastRenderedPageBreak/>
              <w:t>ne serions pa</w:t>
            </w:r>
            <w:r w:rsidR="00A32A19">
              <w:rPr>
                <w:rFonts w:ascii="Times New Roman" w:hAnsi="Times New Roman" w:cs="Times New Roman"/>
                <w:sz w:val="24"/>
                <w:szCs w:val="24"/>
              </w:rPr>
              <w:t xml:space="preserve">s ce que nous sommes : écriture, </w:t>
            </w:r>
            <w:r w:rsidRPr="002036DE">
              <w:rPr>
                <w:rFonts w:ascii="Times New Roman" w:hAnsi="Times New Roman" w:cs="Times New Roman"/>
                <w:sz w:val="24"/>
                <w:szCs w:val="24"/>
              </w:rPr>
              <w:t>dans les mots de François Bon</w:t>
            </w:r>
            <w:r w:rsidR="00A32A19">
              <w:rPr>
                <w:rFonts w:ascii="Times New Roman" w:hAnsi="Times New Roman" w:cs="Times New Roman"/>
                <w:sz w:val="24"/>
                <w:szCs w:val="24"/>
              </w:rPr>
              <w:t>,</w:t>
            </w:r>
            <w:r w:rsidRPr="002036DE">
              <w:rPr>
                <w:rFonts w:ascii="Times New Roman" w:hAnsi="Times New Roman" w:cs="Times New Roman"/>
                <w:sz w:val="24"/>
                <w:szCs w:val="24"/>
              </w:rPr>
              <w:t xml:space="preserve"> du lieu dans lequel chacun aime écrire en insistant sur tous les objets qui s’y trouvent et leur rôle.</w:t>
            </w:r>
          </w:p>
        </w:tc>
      </w:tr>
      <w:tr w:rsidR="00083D38" w:rsidTr="00653052">
        <w:tc>
          <w:tcPr>
            <w:tcW w:w="1135" w:type="dxa"/>
          </w:tcPr>
          <w:p w:rsidR="00083D38" w:rsidRDefault="002036DE" w:rsidP="00083D38">
            <w:pPr>
              <w:jc w:val="both"/>
              <w:rPr>
                <w:rFonts w:ascii="Times New Roman" w:hAnsi="Times New Roman" w:cs="Times New Roman"/>
                <w:b/>
                <w:sz w:val="24"/>
                <w:szCs w:val="24"/>
              </w:rPr>
            </w:pPr>
            <w:r>
              <w:rPr>
                <w:rFonts w:ascii="Times New Roman" w:hAnsi="Times New Roman" w:cs="Times New Roman"/>
                <w:b/>
                <w:sz w:val="24"/>
                <w:szCs w:val="24"/>
              </w:rPr>
              <w:lastRenderedPageBreak/>
              <w:t>Séance 8</w:t>
            </w:r>
            <w:r w:rsidR="00EF7AB9">
              <w:rPr>
                <w:rFonts w:ascii="Times New Roman" w:hAnsi="Times New Roman" w:cs="Times New Roman"/>
                <w:b/>
                <w:sz w:val="24"/>
                <w:szCs w:val="24"/>
              </w:rPr>
              <w:t> :</w:t>
            </w:r>
          </w:p>
          <w:p w:rsidR="00EF7AB9" w:rsidRPr="00522850" w:rsidRDefault="00EF7AB9" w:rsidP="00083D38">
            <w:pPr>
              <w:jc w:val="both"/>
              <w:rPr>
                <w:rFonts w:ascii="Times New Roman" w:hAnsi="Times New Roman" w:cs="Times New Roman"/>
                <w:b/>
                <w:sz w:val="24"/>
                <w:szCs w:val="24"/>
              </w:rPr>
            </w:pPr>
            <w:r>
              <w:rPr>
                <w:rFonts w:ascii="Times New Roman" w:hAnsi="Times New Roman" w:cs="Times New Roman"/>
                <w:b/>
                <w:sz w:val="24"/>
                <w:szCs w:val="24"/>
              </w:rPr>
              <w:t>BILAN</w:t>
            </w:r>
          </w:p>
        </w:tc>
        <w:tc>
          <w:tcPr>
            <w:tcW w:w="8216" w:type="dxa"/>
          </w:tcPr>
          <w:p w:rsidR="00323BFA" w:rsidRDefault="00EF7AB9" w:rsidP="00083D38">
            <w:pPr>
              <w:jc w:val="both"/>
              <w:rPr>
                <w:rFonts w:ascii="Times New Roman" w:hAnsi="Times New Roman" w:cs="Times New Roman"/>
                <w:b/>
                <w:sz w:val="24"/>
                <w:szCs w:val="24"/>
              </w:rPr>
            </w:pPr>
            <w:r>
              <w:rPr>
                <w:rFonts w:ascii="Times New Roman" w:hAnsi="Times New Roman" w:cs="Times New Roman"/>
                <w:b/>
                <w:sz w:val="24"/>
                <w:szCs w:val="24"/>
              </w:rPr>
              <w:t xml:space="preserve">Restitution de la lecture cursive des textes donnés à lire en lecture complémentaire. </w:t>
            </w:r>
          </w:p>
          <w:p w:rsidR="00EF7AB9" w:rsidRPr="00323BFA" w:rsidRDefault="00EF7AB9" w:rsidP="00083D38">
            <w:pPr>
              <w:jc w:val="both"/>
              <w:rPr>
                <w:rFonts w:ascii="Times New Roman" w:hAnsi="Times New Roman" w:cs="Times New Roman"/>
                <w:b/>
                <w:sz w:val="24"/>
                <w:szCs w:val="24"/>
              </w:rPr>
            </w:pPr>
            <w:r>
              <w:rPr>
                <w:rFonts w:ascii="Times New Roman" w:hAnsi="Times New Roman" w:cs="Times New Roman"/>
                <w:b/>
                <w:sz w:val="24"/>
                <w:szCs w:val="24"/>
              </w:rPr>
              <w:t xml:space="preserve">Réalisation d’un bilan de séquence en créant un dialogue entre les textes pour retrouver les résonances entre eux et s’appuyer sur eux pour imaginer le parcours de vie d’un homme. </w:t>
            </w:r>
          </w:p>
        </w:tc>
      </w:tr>
    </w:tbl>
    <w:p w:rsidR="00083D38" w:rsidRDefault="00083D38" w:rsidP="00083D38">
      <w:pPr>
        <w:jc w:val="both"/>
        <w:rPr>
          <w:rFonts w:ascii="Times New Roman" w:hAnsi="Times New Roman" w:cs="Times New Roman"/>
          <w:sz w:val="24"/>
          <w:szCs w:val="24"/>
        </w:rPr>
      </w:pPr>
    </w:p>
    <w:p w:rsidR="00EF7AB9" w:rsidRDefault="00EF7AB9" w:rsidP="00083D38">
      <w:pPr>
        <w:jc w:val="both"/>
        <w:rPr>
          <w:rFonts w:ascii="Times New Roman" w:hAnsi="Times New Roman" w:cs="Times New Roman"/>
          <w:sz w:val="24"/>
          <w:szCs w:val="24"/>
        </w:rPr>
      </w:pPr>
    </w:p>
    <w:p w:rsidR="00EF7AB9" w:rsidRDefault="00EF7AB9" w:rsidP="00EF7AB9">
      <w:pPr>
        <w:jc w:val="center"/>
        <w:rPr>
          <w:rFonts w:ascii="Times New Roman" w:hAnsi="Times New Roman" w:cs="Times New Roman"/>
          <w:b/>
          <w:sz w:val="28"/>
          <w:szCs w:val="28"/>
        </w:rPr>
      </w:pPr>
      <w:r w:rsidRPr="00EF7AB9">
        <w:rPr>
          <w:rFonts w:ascii="Times New Roman" w:hAnsi="Times New Roman" w:cs="Times New Roman"/>
          <w:b/>
          <w:sz w:val="28"/>
          <w:szCs w:val="28"/>
        </w:rPr>
        <w:t>Parcours 3 : Ecrire une vie d’</w:t>
      </w:r>
      <w:r>
        <w:rPr>
          <w:rFonts w:ascii="Times New Roman" w:hAnsi="Times New Roman" w:cs="Times New Roman"/>
          <w:b/>
          <w:sz w:val="28"/>
          <w:szCs w:val="28"/>
        </w:rPr>
        <w:t>H</w:t>
      </w:r>
      <w:r w:rsidRPr="00EF7AB9">
        <w:rPr>
          <w:rFonts w:ascii="Times New Roman" w:hAnsi="Times New Roman" w:cs="Times New Roman"/>
          <w:b/>
          <w:sz w:val="28"/>
          <w:szCs w:val="28"/>
        </w:rPr>
        <w:t>omme</w:t>
      </w:r>
    </w:p>
    <w:p w:rsidR="00EF7AB9" w:rsidRPr="005D3C61" w:rsidRDefault="00EF7AB9" w:rsidP="00EF7AB9">
      <w:pPr>
        <w:jc w:val="center"/>
        <w:rPr>
          <w:rFonts w:ascii="Times New Roman" w:hAnsi="Times New Roman" w:cs="Times New Roman"/>
          <w:sz w:val="24"/>
          <w:szCs w:val="24"/>
        </w:rPr>
      </w:pPr>
      <w:bookmarkStart w:id="0" w:name="_GoBack"/>
      <w:bookmarkEnd w:id="0"/>
      <w:r w:rsidRPr="005D3C61">
        <w:rPr>
          <w:rFonts w:ascii="Times New Roman" w:hAnsi="Times New Roman" w:cs="Times New Roman"/>
          <w:sz w:val="24"/>
          <w:szCs w:val="24"/>
        </w:rPr>
        <w:t>Faut-il écrire pour vivre ?</w:t>
      </w:r>
    </w:p>
    <w:p w:rsidR="00EF7AB9" w:rsidRDefault="00EF7AB9" w:rsidP="00EF7AB9">
      <w:pPr>
        <w:jc w:val="both"/>
        <w:rPr>
          <w:rFonts w:ascii="Times New Roman" w:hAnsi="Times New Roman" w:cs="Times New Roman"/>
          <w:sz w:val="24"/>
          <w:szCs w:val="24"/>
        </w:rPr>
      </w:pPr>
      <w:r>
        <w:rPr>
          <w:rFonts w:ascii="Times New Roman" w:hAnsi="Times New Roman" w:cs="Times New Roman"/>
          <w:sz w:val="24"/>
          <w:szCs w:val="24"/>
        </w:rPr>
        <w:t>Ce parcours prolonge le précédent en proposant aux élèves de poursuivre, par l’écriture et le dialogue avec les textes d’auteur, leur réflexion. Il s’agira alors de les inviter à interroger alors les pouvoirs de l’écriture</w:t>
      </w:r>
      <w:r w:rsidR="00582B08">
        <w:rPr>
          <w:rFonts w:ascii="Times New Roman" w:hAnsi="Times New Roman" w:cs="Times New Roman"/>
          <w:sz w:val="24"/>
          <w:szCs w:val="24"/>
        </w:rPr>
        <w:t xml:space="preserve"> tant du point de vue humaniste</w:t>
      </w:r>
      <w:r>
        <w:rPr>
          <w:rFonts w:ascii="Times New Roman" w:hAnsi="Times New Roman" w:cs="Times New Roman"/>
          <w:sz w:val="24"/>
          <w:szCs w:val="24"/>
        </w:rPr>
        <w:t xml:space="preserve"> que du point de vue littéraire et artistique.</w:t>
      </w:r>
    </w:p>
    <w:p w:rsidR="00EF7AB9" w:rsidRDefault="00EF7AB9" w:rsidP="00EF7AB9">
      <w:pPr>
        <w:jc w:val="both"/>
        <w:rPr>
          <w:rFonts w:ascii="Times New Roman" w:hAnsi="Times New Roman" w:cs="Times New Roman"/>
          <w:sz w:val="24"/>
          <w:szCs w:val="24"/>
        </w:rPr>
      </w:pPr>
      <w:r>
        <w:rPr>
          <w:rFonts w:ascii="Times New Roman" w:hAnsi="Times New Roman" w:cs="Times New Roman"/>
          <w:sz w:val="24"/>
          <w:szCs w:val="24"/>
        </w:rPr>
        <w:t>En quoi écrire sur sa vie permet de construire son humanité et de développer une sensibilité plus littéraire ?</w:t>
      </w:r>
    </w:p>
    <w:p w:rsidR="00582B08" w:rsidRDefault="00582B08" w:rsidP="00582B08">
      <w:pPr>
        <w:jc w:val="both"/>
        <w:rPr>
          <w:rFonts w:ascii="Times New Roman" w:hAnsi="Times New Roman" w:cs="Times New Roman"/>
          <w:b/>
          <w:sz w:val="24"/>
          <w:szCs w:val="24"/>
        </w:rPr>
      </w:pPr>
      <w:r w:rsidRPr="00582B08">
        <w:rPr>
          <w:rFonts w:ascii="Times New Roman" w:hAnsi="Times New Roman" w:cs="Times New Roman"/>
          <w:b/>
          <w:sz w:val="24"/>
          <w:szCs w:val="24"/>
        </w:rPr>
        <w:t>Concrètement, le projet interroge la notion de choix, choix de vie, comme choix d’écriture rendus visibles par l’exploitation d’un logiciel</w:t>
      </w:r>
      <w:r w:rsidRPr="00582B08">
        <w:rPr>
          <w:rFonts w:ascii="Times New Roman" w:hAnsi="Times New Roman" w:cs="Times New Roman"/>
          <w:b/>
          <w:i/>
          <w:sz w:val="24"/>
          <w:szCs w:val="24"/>
        </w:rPr>
        <w:t xml:space="preserve"> </w:t>
      </w:r>
      <w:proofErr w:type="spellStart"/>
      <w:r w:rsidRPr="00582B08">
        <w:rPr>
          <w:rFonts w:ascii="Times New Roman" w:hAnsi="Times New Roman" w:cs="Times New Roman"/>
          <w:b/>
          <w:i/>
          <w:sz w:val="24"/>
          <w:szCs w:val="24"/>
        </w:rPr>
        <w:t>Inklewriter</w:t>
      </w:r>
      <w:proofErr w:type="spellEnd"/>
      <w:r w:rsidRPr="00582B08">
        <w:rPr>
          <w:rFonts w:ascii="Times New Roman" w:hAnsi="Times New Roman" w:cs="Times New Roman"/>
          <w:b/>
          <w:sz w:val="24"/>
          <w:szCs w:val="24"/>
        </w:rPr>
        <w:t xml:space="preserve"> qui invite le lecteur à faire ses propres choix. Celui qui devient un homme en effet fait des choix…de même devra faire le lecteur en lisant le texte final au lien suivant non sans au préalable avoir regardé la bande-annonce présentant le projet jointe également :</w:t>
      </w:r>
    </w:p>
    <w:p w:rsidR="005D3C61" w:rsidRPr="00582B08" w:rsidRDefault="005D3C61" w:rsidP="005D3C61">
      <w:pPr>
        <w:jc w:val="both"/>
        <w:rPr>
          <w:rFonts w:ascii="Times New Roman" w:hAnsi="Times New Roman" w:cs="Times New Roman"/>
          <w:b/>
          <w:color w:val="0070C0"/>
          <w:sz w:val="24"/>
          <w:szCs w:val="24"/>
        </w:rPr>
      </w:pPr>
      <w:r w:rsidRPr="00582B08">
        <w:rPr>
          <w:rFonts w:ascii="Times New Roman" w:hAnsi="Times New Roman" w:cs="Times New Roman"/>
          <w:b/>
          <w:color w:val="0070C0"/>
          <w:sz w:val="24"/>
          <w:szCs w:val="24"/>
        </w:rPr>
        <w:t>http://writer.inklestudios.com/stories/9ddx</w:t>
      </w:r>
    </w:p>
    <w:p w:rsidR="005D3C61" w:rsidRPr="00582B08" w:rsidRDefault="005D3C61" w:rsidP="00582B08">
      <w:pPr>
        <w:jc w:val="both"/>
        <w:rPr>
          <w:rFonts w:ascii="Times New Roman" w:hAnsi="Times New Roman" w:cs="Times New Roman"/>
          <w:b/>
          <w:sz w:val="24"/>
          <w:szCs w:val="24"/>
        </w:rPr>
      </w:pPr>
    </w:p>
    <w:p w:rsidR="00582B08" w:rsidRPr="00582B08" w:rsidRDefault="00582B08" w:rsidP="00582B08">
      <w:pPr>
        <w:jc w:val="both"/>
        <w:rPr>
          <w:rFonts w:ascii="Times New Roman" w:hAnsi="Times New Roman" w:cs="Times New Roman"/>
          <w:sz w:val="24"/>
          <w:szCs w:val="24"/>
        </w:rPr>
      </w:pPr>
      <w:r>
        <w:rPr>
          <w:rFonts w:ascii="Times New Roman" w:hAnsi="Times New Roman" w:cs="Times New Roman"/>
          <w:sz w:val="24"/>
          <w:szCs w:val="24"/>
        </w:rPr>
        <w:t xml:space="preserve">NB : </w:t>
      </w:r>
      <w:r w:rsidRPr="00582B08">
        <w:rPr>
          <w:rFonts w:ascii="Times New Roman" w:hAnsi="Times New Roman" w:cs="Times New Roman"/>
          <w:sz w:val="24"/>
          <w:szCs w:val="24"/>
        </w:rPr>
        <w:t>Une petite aide : une flèche sur le côté droit en haut de la page vous permet de revenir au début de l'histoire....</w:t>
      </w:r>
    </w:p>
    <w:p w:rsidR="00582B08" w:rsidRDefault="00582B08" w:rsidP="00EF7AB9">
      <w:pPr>
        <w:jc w:val="both"/>
        <w:rPr>
          <w:rFonts w:ascii="Times New Roman" w:hAnsi="Times New Roman" w:cs="Times New Roman"/>
          <w:sz w:val="24"/>
          <w:szCs w:val="24"/>
        </w:rPr>
      </w:pPr>
    </w:p>
    <w:tbl>
      <w:tblPr>
        <w:tblStyle w:val="Grilledutableau1"/>
        <w:tblW w:w="0" w:type="auto"/>
        <w:tblInd w:w="-289" w:type="dxa"/>
        <w:tblLayout w:type="fixed"/>
        <w:tblLook w:val="04A0" w:firstRow="1" w:lastRow="0" w:firstColumn="1" w:lastColumn="0" w:noHBand="0" w:noVBand="1"/>
      </w:tblPr>
      <w:tblGrid>
        <w:gridCol w:w="1135"/>
        <w:gridCol w:w="8216"/>
      </w:tblGrid>
      <w:tr w:rsidR="00EF7AB9" w:rsidRPr="00EF7AB9" w:rsidTr="00367615">
        <w:tc>
          <w:tcPr>
            <w:tcW w:w="1135" w:type="dxa"/>
          </w:tcPr>
          <w:p w:rsidR="00EF7AB9" w:rsidRPr="00EF7AB9" w:rsidRDefault="00582B08" w:rsidP="00EF7AB9">
            <w:pPr>
              <w:jc w:val="both"/>
              <w:rPr>
                <w:rFonts w:ascii="Times New Roman" w:hAnsi="Times New Roman" w:cs="Times New Roman"/>
                <w:b/>
                <w:sz w:val="24"/>
                <w:szCs w:val="24"/>
              </w:rPr>
            </w:pPr>
            <w:r>
              <w:rPr>
                <w:rFonts w:ascii="Times New Roman" w:hAnsi="Times New Roman" w:cs="Times New Roman"/>
                <w:b/>
                <w:sz w:val="24"/>
                <w:szCs w:val="24"/>
              </w:rPr>
              <w:t>Etape 1</w:t>
            </w:r>
          </w:p>
        </w:tc>
        <w:tc>
          <w:tcPr>
            <w:tcW w:w="8216" w:type="dxa"/>
          </w:tcPr>
          <w:p w:rsidR="00EF7AB9" w:rsidRDefault="00EF7AB9" w:rsidP="00EF7AB9">
            <w:pPr>
              <w:jc w:val="both"/>
              <w:rPr>
                <w:rFonts w:ascii="Times New Roman" w:hAnsi="Times New Roman" w:cs="Times New Roman"/>
                <w:b/>
                <w:i/>
                <w:sz w:val="24"/>
                <w:szCs w:val="24"/>
              </w:rPr>
            </w:pPr>
            <w:r w:rsidRPr="00EF7AB9">
              <w:rPr>
                <w:rFonts w:ascii="Times New Roman" w:hAnsi="Times New Roman" w:cs="Times New Roman"/>
                <w:b/>
                <w:sz w:val="24"/>
                <w:szCs w:val="24"/>
              </w:rPr>
              <w:t xml:space="preserve">Mise en place concrète du projet d’écriture  collective: </w:t>
            </w:r>
            <w:r w:rsidRPr="00EF7AB9">
              <w:rPr>
                <w:rFonts w:ascii="Times New Roman" w:hAnsi="Times New Roman" w:cs="Times New Roman"/>
                <w:b/>
                <w:i/>
                <w:sz w:val="24"/>
                <w:szCs w:val="24"/>
              </w:rPr>
              <w:t>le roman autobiographique d’une vie d’homme, retour sur une vie de migrant</w:t>
            </w:r>
          </w:p>
          <w:p w:rsidR="00582B08" w:rsidRDefault="00582B08" w:rsidP="00EF7AB9">
            <w:pPr>
              <w:jc w:val="both"/>
              <w:rPr>
                <w:rFonts w:ascii="Times New Roman" w:hAnsi="Times New Roman" w:cs="Times New Roman"/>
                <w:sz w:val="24"/>
                <w:szCs w:val="24"/>
              </w:rPr>
            </w:pPr>
            <w:r>
              <w:rPr>
                <w:rFonts w:ascii="Times New Roman" w:hAnsi="Times New Roman" w:cs="Times New Roman"/>
                <w:sz w:val="24"/>
                <w:szCs w:val="24"/>
              </w:rPr>
              <w:t>Réflexion collective restituée par une carte mentale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doc joint)</w:t>
            </w:r>
          </w:p>
          <w:p w:rsidR="00EF7AB9" w:rsidRDefault="00EF7AB9" w:rsidP="00EF7AB9">
            <w:pPr>
              <w:jc w:val="both"/>
              <w:rPr>
                <w:rFonts w:ascii="Times New Roman" w:hAnsi="Times New Roman" w:cs="Times New Roman"/>
                <w:sz w:val="24"/>
                <w:szCs w:val="24"/>
              </w:rPr>
            </w:pPr>
            <w:r w:rsidRPr="00EF7AB9">
              <w:rPr>
                <w:rFonts w:ascii="Times New Roman" w:hAnsi="Times New Roman" w:cs="Times New Roman"/>
                <w:sz w:val="24"/>
                <w:szCs w:val="24"/>
              </w:rPr>
              <w:t xml:space="preserve">Constitution des </w:t>
            </w:r>
            <w:r w:rsidR="00582B08">
              <w:rPr>
                <w:rFonts w:ascii="Times New Roman" w:hAnsi="Times New Roman" w:cs="Times New Roman"/>
                <w:sz w:val="24"/>
                <w:szCs w:val="24"/>
              </w:rPr>
              <w:t xml:space="preserve">premiers </w:t>
            </w:r>
            <w:r w:rsidRPr="00EF7AB9">
              <w:rPr>
                <w:rFonts w:ascii="Times New Roman" w:hAnsi="Times New Roman" w:cs="Times New Roman"/>
                <w:sz w:val="24"/>
                <w:szCs w:val="24"/>
              </w:rPr>
              <w:t>groupes de travail en fonction des centres d’intérêt et des goûts pour les textes qu’il va s’agir de réinterpréter</w:t>
            </w:r>
          </w:p>
          <w:p w:rsidR="0078163D" w:rsidRDefault="0078163D" w:rsidP="00EF7AB9">
            <w:pPr>
              <w:jc w:val="both"/>
              <w:rPr>
                <w:rFonts w:ascii="Times New Roman" w:hAnsi="Times New Roman" w:cs="Times New Roman"/>
                <w:sz w:val="24"/>
                <w:szCs w:val="24"/>
              </w:rPr>
            </w:pPr>
          </w:p>
          <w:p w:rsidR="00EF7AB9" w:rsidRPr="0078163D" w:rsidRDefault="0078163D" w:rsidP="0078163D">
            <w:pPr>
              <w:pStyle w:val="Paragraphedeliste"/>
              <w:numPr>
                <w:ilvl w:val="0"/>
                <w:numId w:val="2"/>
              </w:numPr>
              <w:jc w:val="both"/>
              <w:rPr>
                <w:rFonts w:ascii="Times New Roman" w:hAnsi="Times New Roman" w:cs="Times New Roman"/>
                <w:sz w:val="24"/>
                <w:szCs w:val="24"/>
              </w:rPr>
            </w:pPr>
            <w:r w:rsidRPr="0078163D">
              <w:rPr>
                <w:rFonts w:ascii="Times New Roman" w:hAnsi="Times New Roman" w:cs="Times New Roman"/>
                <w:sz w:val="24"/>
                <w:szCs w:val="24"/>
              </w:rPr>
              <w:t>Groupe 1 : écrit 1 à partir des mots de François Bon « Je suis à ma table »</w:t>
            </w:r>
          </w:p>
          <w:p w:rsidR="00EF7AB9" w:rsidRPr="00EF7AB9" w:rsidRDefault="00EF7AB9" w:rsidP="00EF7AB9">
            <w:pPr>
              <w:numPr>
                <w:ilvl w:val="0"/>
                <w:numId w:val="2"/>
              </w:numPr>
              <w:contextualSpacing/>
              <w:jc w:val="both"/>
              <w:rPr>
                <w:rFonts w:ascii="Times New Roman" w:hAnsi="Times New Roman" w:cs="Times New Roman"/>
                <w:sz w:val="24"/>
                <w:szCs w:val="24"/>
              </w:rPr>
            </w:pPr>
            <w:r w:rsidRPr="00EF7AB9">
              <w:rPr>
                <w:rFonts w:ascii="Times New Roman" w:hAnsi="Times New Roman" w:cs="Times New Roman"/>
                <w:sz w:val="24"/>
                <w:szCs w:val="24"/>
              </w:rPr>
              <w:t xml:space="preserve">Groupe 2 : écrit 2 à partir des mots de </w:t>
            </w:r>
            <w:proofErr w:type="spellStart"/>
            <w:r w:rsidRPr="00EF7AB9">
              <w:rPr>
                <w:rFonts w:ascii="Times New Roman" w:hAnsi="Times New Roman" w:cs="Times New Roman"/>
                <w:sz w:val="24"/>
                <w:szCs w:val="24"/>
              </w:rPr>
              <w:t>Désarthe</w:t>
            </w:r>
            <w:proofErr w:type="spellEnd"/>
            <w:r w:rsidRPr="00EF7AB9">
              <w:rPr>
                <w:rFonts w:ascii="Times New Roman" w:hAnsi="Times New Roman" w:cs="Times New Roman"/>
                <w:sz w:val="24"/>
                <w:szCs w:val="24"/>
              </w:rPr>
              <w:t xml:space="preserve"> « entre 10 et dix-sept ans, je suis le contraire ….. »</w:t>
            </w:r>
          </w:p>
          <w:p w:rsidR="00EF7AB9" w:rsidRPr="00EF7AB9" w:rsidRDefault="00EF7AB9" w:rsidP="00EF7AB9">
            <w:pPr>
              <w:numPr>
                <w:ilvl w:val="0"/>
                <w:numId w:val="2"/>
              </w:numPr>
              <w:contextualSpacing/>
              <w:rPr>
                <w:rFonts w:ascii="Times New Roman" w:hAnsi="Times New Roman" w:cs="Times New Roman"/>
                <w:sz w:val="24"/>
                <w:szCs w:val="24"/>
              </w:rPr>
            </w:pPr>
            <w:r w:rsidRPr="00EF7AB9">
              <w:rPr>
                <w:rFonts w:ascii="Times New Roman" w:hAnsi="Times New Roman" w:cs="Times New Roman"/>
                <w:sz w:val="24"/>
                <w:szCs w:val="24"/>
              </w:rPr>
              <w:t xml:space="preserve">Groupe 3 : écrit 3 à partir des mots de Perec : « J’ai trois souvenirs </w:t>
            </w:r>
            <w:r w:rsidR="00582B08">
              <w:rPr>
                <w:rFonts w:ascii="Times New Roman" w:hAnsi="Times New Roman" w:cs="Times New Roman"/>
                <w:sz w:val="24"/>
                <w:szCs w:val="24"/>
              </w:rPr>
              <w:t>d’école</w:t>
            </w:r>
            <w:r w:rsidRPr="00EF7AB9">
              <w:rPr>
                <w:rFonts w:ascii="Times New Roman" w:hAnsi="Times New Roman" w:cs="Times New Roman"/>
                <w:sz w:val="24"/>
                <w:szCs w:val="24"/>
              </w:rPr>
              <w:t>»</w:t>
            </w:r>
          </w:p>
          <w:p w:rsidR="00EF7AB9" w:rsidRPr="00EF7AB9" w:rsidRDefault="00EF7AB9" w:rsidP="00EF7AB9">
            <w:pPr>
              <w:numPr>
                <w:ilvl w:val="0"/>
                <w:numId w:val="2"/>
              </w:numPr>
              <w:contextualSpacing/>
              <w:jc w:val="both"/>
              <w:rPr>
                <w:rFonts w:ascii="Times New Roman" w:hAnsi="Times New Roman" w:cs="Times New Roman"/>
                <w:sz w:val="24"/>
                <w:szCs w:val="24"/>
              </w:rPr>
            </w:pPr>
            <w:r w:rsidRPr="00EF7AB9">
              <w:rPr>
                <w:rFonts w:ascii="Times New Roman" w:hAnsi="Times New Roman" w:cs="Times New Roman"/>
                <w:sz w:val="24"/>
                <w:szCs w:val="24"/>
              </w:rPr>
              <w:t>Groupe</w:t>
            </w:r>
            <w:r w:rsidR="00582B08">
              <w:rPr>
                <w:rFonts w:ascii="Times New Roman" w:hAnsi="Times New Roman" w:cs="Times New Roman"/>
                <w:sz w:val="24"/>
                <w:szCs w:val="24"/>
              </w:rPr>
              <w:t>s 4 et</w:t>
            </w:r>
            <w:r w:rsidRPr="00EF7AB9">
              <w:rPr>
                <w:rFonts w:ascii="Times New Roman" w:hAnsi="Times New Roman" w:cs="Times New Roman"/>
                <w:sz w:val="24"/>
                <w:szCs w:val="24"/>
              </w:rPr>
              <w:t xml:space="preserve"> 5 : </w:t>
            </w:r>
            <w:r w:rsidR="00582B08">
              <w:rPr>
                <w:rFonts w:ascii="Times New Roman" w:hAnsi="Times New Roman" w:cs="Times New Roman"/>
                <w:sz w:val="24"/>
                <w:szCs w:val="24"/>
              </w:rPr>
              <w:t>écrits d’épisodes de vie en s’appuyant sur les textes d’auteurs cités.</w:t>
            </w:r>
          </w:p>
          <w:p w:rsidR="00EF7AB9" w:rsidRDefault="00EF7AB9" w:rsidP="00EF7AB9">
            <w:pPr>
              <w:jc w:val="both"/>
              <w:rPr>
                <w:rFonts w:ascii="Times New Roman" w:hAnsi="Times New Roman" w:cs="Times New Roman"/>
                <w:sz w:val="24"/>
                <w:szCs w:val="24"/>
              </w:rPr>
            </w:pPr>
            <w:r w:rsidRPr="00EF7AB9">
              <w:rPr>
                <w:rFonts w:ascii="Times New Roman" w:hAnsi="Times New Roman" w:cs="Times New Roman"/>
                <w:sz w:val="24"/>
                <w:szCs w:val="24"/>
              </w:rPr>
              <w:lastRenderedPageBreak/>
              <w:t xml:space="preserve">Les premières phases d’écriture seront mises en ligne </w:t>
            </w:r>
            <w:r w:rsidR="00582B08">
              <w:rPr>
                <w:rFonts w:ascii="Times New Roman" w:hAnsi="Times New Roman" w:cs="Times New Roman"/>
                <w:sz w:val="24"/>
                <w:szCs w:val="24"/>
              </w:rPr>
              <w:t>grâce au logiciel</w:t>
            </w:r>
            <w:r w:rsidRPr="00EF7AB9">
              <w:rPr>
                <w:rFonts w:ascii="Times New Roman" w:hAnsi="Times New Roman" w:cs="Times New Roman"/>
                <w:sz w:val="24"/>
                <w:szCs w:val="24"/>
              </w:rPr>
              <w:t xml:space="preserve"> pour permettre à chacun de les commenter.</w:t>
            </w:r>
          </w:p>
          <w:p w:rsidR="00EF7AB9" w:rsidRPr="00EF7AB9" w:rsidRDefault="00582B08" w:rsidP="00EF7AB9">
            <w:pPr>
              <w:jc w:val="both"/>
              <w:rPr>
                <w:rFonts w:ascii="Times New Roman" w:hAnsi="Times New Roman" w:cs="Times New Roman"/>
                <w:sz w:val="24"/>
                <w:szCs w:val="24"/>
              </w:rPr>
            </w:pPr>
            <w:r>
              <w:rPr>
                <w:rFonts w:ascii="Times New Roman" w:hAnsi="Times New Roman" w:cs="Times New Roman"/>
                <w:sz w:val="24"/>
                <w:szCs w:val="24"/>
              </w:rPr>
              <w:t>Le travail s’effectuera en 3 strates d’écriture avec à chaque fois un retour réflexif à la fois individuel et en petits groupes sur les écrits produits.</w:t>
            </w:r>
          </w:p>
        </w:tc>
      </w:tr>
      <w:tr w:rsidR="00EF7AB9" w:rsidRPr="00EF7AB9" w:rsidTr="00367615">
        <w:tc>
          <w:tcPr>
            <w:tcW w:w="1135" w:type="dxa"/>
          </w:tcPr>
          <w:p w:rsidR="00EF7AB9" w:rsidRPr="00EF7AB9" w:rsidRDefault="00582B08" w:rsidP="00EF7AB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Etape 2</w:t>
            </w:r>
          </w:p>
        </w:tc>
        <w:tc>
          <w:tcPr>
            <w:tcW w:w="8216" w:type="dxa"/>
          </w:tcPr>
          <w:p w:rsidR="00EF7AB9" w:rsidRDefault="00EF7AB9" w:rsidP="00582B08">
            <w:pPr>
              <w:jc w:val="both"/>
              <w:rPr>
                <w:rFonts w:ascii="Times New Roman" w:hAnsi="Times New Roman" w:cs="Times New Roman"/>
                <w:b/>
                <w:sz w:val="24"/>
                <w:szCs w:val="24"/>
              </w:rPr>
            </w:pPr>
            <w:r w:rsidRPr="00EF7AB9">
              <w:rPr>
                <w:rFonts w:ascii="Times New Roman" w:hAnsi="Times New Roman" w:cs="Times New Roman"/>
                <w:b/>
                <w:sz w:val="24"/>
                <w:szCs w:val="24"/>
              </w:rPr>
              <w:t xml:space="preserve">Réalisation </w:t>
            </w:r>
            <w:r w:rsidR="00582B08">
              <w:rPr>
                <w:rFonts w:ascii="Times New Roman" w:hAnsi="Times New Roman" w:cs="Times New Roman"/>
                <w:b/>
                <w:sz w:val="24"/>
                <w:szCs w:val="24"/>
              </w:rPr>
              <w:t>complète</w:t>
            </w:r>
            <w:r w:rsidRPr="00EF7AB9">
              <w:rPr>
                <w:rFonts w:ascii="Times New Roman" w:hAnsi="Times New Roman" w:cs="Times New Roman"/>
                <w:b/>
                <w:sz w:val="24"/>
                <w:szCs w:val="24"/>
              </w:rPr>
              <w:t xml:space="preserve"> du projet : ajustements et assemblages des différents textes, à l’aide du logiciel </w:t>
            </w:r>
            <w:proofErr w:type="spellStart"/>
            <w:r w:rsidRPr="00EF7AB9">
              <w:rPr>
                <w:rFonts w:ascii="Times New Roman" w:hAnsi="Times New Roman" w:cs="Times New Roman"/>
                <w:b/>
                <w:i/>
                <w:sz w:val="24"/>
                <w:szCs w:val="24"/>
              </w:rPr>
              <w:t>Inkelwriter</w:t>
            </w:r>
            <w:proofErr w:type="spellEnd"/>
            <w:r w:rsidRPr="00EF7AB9">
              <w:rPr>
                <w:rFonts w:ascii="Times New Roman" w:hAnsi="Times New Roman" w:cs="Times New Roman"/>
                <w:b/>
                <w:sz w:val="24"/>
                <w:szCs w:val="24"/>
              </w:rPr>
              <w:t>, sous la forme d’un récit à options pour inviter les lecteurs à réfléchir à leur propre vie, à leur propre humanité.</w:t>
            </w:r>
          </w:p>
          <w:p w:rsidR="00582B08" w:rsidRDefault="00582B08" w:rsidP="00582B08">
            <w:pPr>
              <w:jc w:val="both"/>
              <w:rPr>
                <w:rFonts w:ascii="Times New Roman" w:hAnsi="Times New Roman" w:cs="Times New Roman"/>
                <w:sz w:val="24"/>
                <w:szCs w:val="24"/>
              </w:rPr>
            </w:pPr>
            <w:r>
              <w:rPr>
                <w:rFonts w:ascii="Times New Roman" w:hAnsi="Times New Roman" w:cs="Times New Roman"/>
                <w:sz w:val="24"/>
                <w:szCs w:val="24"/>
              </w:rPr>
              <w:t>Lecture en classe du projet pour proposer des pistes d’amélioration.</w:t>
            </w:r>
          </w:p>
          <w:p w:rsidR="00582B08" w:rsidRPr="00EF7AB9" w:rsidRDefault="00582B08" w:rsidP="00582B08">
            <w:pPr>
              <w:jc w:val="both"/>
              <w:rPr>
                <w:rFonts w:ascii="Times New Roman" w:hAnsi="Times New Roman" w:cs="Times New Roman"/>
                <w:sz w:val="24"/>
                <w:szCs w:val="24"/>
              </w:rPr>
            </w:pPr>
            <w:r>
              <w:rPr>
                <w:rFonts w:ascii="Times New Roman" w:hAnsi="Times New Roman" w:cs="Times New Roman"/>
                <w:sz w:val="24"/>
                <w:szCs w:val="24"/>
              </w:rPr>
              <w:t>Relecture à la lumière des textes de l’anthologie afin d’intégrer dans le texte des élèves des citations d’auteurs et initier à partir d’elles une phase d’ajustement et d’enrichissement de l’écriture.</w:t>
            </w:r>
          </w:p>
        </w:tc>
      </w:tr>
      <w:tr w:rsidR="00EF7AB9" w:rsidRPr="00EF7AB9" w:rsidTr="00367615">
        <w:tc>
          <w:tcPr>
            <w:tcW w:w="1135" w:type="dxa"/>
          </w:tcPr>
          <w:p w:rsidR="00EF7AB9" w:rsidRPr="00EF7AB9" w:rsidRDefault="00582B08" w:rsidP="00EF7AB9">
            <w:pPr>
              <w:jc w:val="both"/>
              <w:rPr>
                <w:rFonts w:ascii="Times New Roman" w:hAnsi="Times New Roman" w:cs="Times New Roman"/>
                <w:b/>
                <w:sz w:val="24"/>
                <w:szCs w:val="24"/>
              </w:rPr>
            </w:pPr>
            <w:r>
              <w:rPr>
                <w:rFonts w:ascii="Times New Roman" w:hAnsi="Times New Roman" w:cs="Times New Roman"/>
                <w:b/>
                <w:sz w:val="24"/>
                <w:szCs w:val="24"/>
              </w:rPr>
              <w:t>Etape 3</w:t>
            </w:r>
          </w:p>
        </w:tc>
        <w:tc>
          <w:tcPr>
            <w:tcW w:w="8216" w:type="dxa"/>
          </w:tcPr>
          <w:p w:rsidR="00EF7AB9" w:rsidRPr="00EF7AB9" w:rsidRDefault="00582B08" w:rsidP="00EF7AB9">
            <w:pPr>
              <w:jc w:val="both"/>
              <w:rPr>
                <w:rFonts w:ascii="Times New Roman" w:hAnsi="Times New Roman" w:cs="Times New Roman"/>
                <w:b/>
                <w:sz w:val="24"/>
                <w:szCs w:val="24"/>
              </w:rPr>
            </w:pPr>
            <w:r>
              <w:rPr>
                <w:rFonts w:ascii="Times New Roman" w:hAnsi="Times New Roman" w:cs="Times New Roman"/>
                <w:b/>
                <w:sz w:val="24"/>
                <w:szCs w:val="24"/>
              </w:rPr>
              <w:t xml:space="preserve">Enrichissement multimodal, nécessitant une nouvelle relecture, du texte collectif en imaginant des liens </w:t>
            </w:r>
            <w:proofErr w:type="gramStart"/>
            <w:r>
              <w:rPr>
                <w:rFonts w:ascii="Times New Roman" w:hAnsi="Times New Roman" w:cs="Times New Roman"/>
                <w:b/>
                <w:sz w:val="24"/>
                <w:szCs w:val="24"/>
              </w:rPr>
              <w:t>vidéos</w:t>
            </w:r>
            <w:proofErr w:type="gramEnd"/>
            <w:r>
              <w:rPr>
                <w:rFonts w:ascii="Times New Roman" w:hAnsi="Times New Roman" w:cs="Times New Roman"/>
                <w:b/>
                <w:sz w:val="24"/>
                <w:szCs w:val="24"/>
              </w:rPr>
              <w:t>, musicaux et des images pour éveiller l’intérêt des futurs lecteurs.</w:t>
            </w:r>
          </w:p>
        </w:tc>
      </w:tr>
      <w:tr w:rsidR="00582B08" w:rsidRPr="00EF7AB9" w:rsidTr="00367615">
        <w:tc>
          <w:tcPr>
            <w:tcW w:w="1135" w:type="dxa"/>
          </w:tcPr>
          <w:p w:rsidR="00582B08" w:rsidRDefault="00582B08" w:rsidP="00EF7AB9">
            <w:pPr>
              <w:jc w:val="both"/>
              <w:rPr>
                <w:rFonts w:ascii="Times New Roman" w:hAnsi="Times New Roman" w:cs="Times New Roman"/>
                <w:b/>
                <w:sz w:val="24"/>
                <w:szCs w:val="24"/>
              </w:rPr>
            </w:pPr>
            <w:r>
              <w:rPr>
                <w:rFonts w:ascii="Times New Roman" w:hAnsi="Times New Roman" w:cs="Times New Roman"/>
                <w:b/>
                <w:sz w:val="24"/>
                <w:szCs w:val="24"/>
              </w:rPr>
              <w:t>Etape 4</w:t>
            </w:r>
          </w:p>
        </w:tc>
        <w:tc>
          <w:tcPr>
            <w:tcW w:w="8216" w:type="dxa"/>
          </w:tcPr>
          <w:p w:rsidR="00582B08" w:rsidRDefault="005D3C61" w:rsidP="00EF7AB9">
            <w:pPr>
              <w:jc w:val="both"/>
              <w:rPr>
                <w:rFonts w:ascii="Times New Roman" w:hAnsi="Times New Roman" w:cs="Times New Roman"/>
                <w:b/>
                <w:sz w:val="24"/>
                <w:szCs w:val="24"/>
              </w:rPr>
            </w:pPr>
            <w:r>
              <w:rPr>
                <w:rFonts w:ascii="Times New Roman" w:hAnsi="Times New Roman" w:cs="Times New Roman"/>
                <w:b/>
                <w:sz w:val="24"/>
                <w:szCs w:val="24"/>
              </w:rPr>
              <w:t>Remue-méninge pour aider à la réalisation d’une bande-annonce présentant le projet, réalisé ensuite par deux élèves maîtrisant particulièrement bien le montage vidéo.</w:t>
            </w:r>
          </w:p>
          <w:p w:rsidR="005D3C61" w:rsidRDefault="005D3C61" w:rsidP="00EF7AB9">
            <w:pPr>
              <w:jc w:val="both"/>
              <w:rPr>
                <w:rFonts w:ascii="Times New Roman" w:hAnsi="Times New Roman" w:cs="Times New Roman"/>
                <w:b/>
                <w:sz w:val="24"/>
                <w:szCs w:val="24"/>
              </w:rPr>
            </w:pPr>
            <w:r>
              <w:rPr>
                <w:rFonts w:ascii="Times New Roman" w:hAnsi="Times New Roman" w:cs="Times New Roman"/>
                <w:b/>
                <w:sz w:val="24"/>
                <w:szCs w:val="24"/>
              </w:rPr>
              <w:t>Bilan collectif du projet réalisé et de l’enrichissement de chacun.</w:t>
            </w:r>
          </w:p>
        </w:tc>
      </w:tr>
    </w:tbl>
    <w:p w:rsidR="00EF7AB9" w:rsidRDefault="00EF7AB9" w:rsidP="00EF7AB9">
      <w:pPr>
        <w:jc w:val="both"/>
        <w:rPr>
          <w:rFonts w:ascii="Times New Roman" w:hAnsi="Times New Roman" w:cs="Times New Roman"/>
          <w:sz w:val="24"/>
          <w:szCs w:val="24"/>
        </w:rPr>
      </w:pPr>
    </w:p>
    <w:p w:rsidR="00EF7AB9" w:rsidRDefault="00EF7AB9" w:rsidP="00EF7AB9">
      <w:pPr>
        <w:jc w:val="both"/>
        <w:rPr>
          <w:rFonts w:ascii="Times New Roman" w:hAnsi="Times New Roman" w:cs="Times New Roman"/>
          <w:sz w:val="24"/>
          <w:szCs w:val="24"/>
        </w:rPr>
      </w:pPr>
    </w:p>
    <w:p w:rsidR="00EF7AB9" w:rsidRDefault="00EF7AB9" w:rsidP="00EF7AB9">
      <w:pPr>
        <w:jc w:val="both"/>
        <w:rPr>
          <w:rFonts w:ascii="Times New Roman" w:hAnsi="Times New Roman" w:cs="Times New Roman"/>
          <w:sz w:val="24"/>
          <w:szCs w:val="24"/>
        </w:rPr>
      </w:pPr>
    </w:p>
    <w:p w:rsidR="00EF7AB9" w:rsidRPr="00EF7AB9" w:rsidRDefault="00EF7AB9" w:rsidP="00EF7AB9">
      <w:pPr>
        <w:jc w:val="both"/>
        <w:rPr>
          <w:rFonts w:ascii="Times New Roman" w:hAnsi="Times New Roman" w:cs="Times New Roman"/>
          <w:sz w:val="24"/>
          <w:szCs w:val="24"/>
        </w:rPr>
      </w:pPr>
    </w:p>
    <w:sectPr w:rsidR="00EF7AB9" w:rsidRPr="00EF7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msoA794"/>
      </v:shape>
    </w:pict>
  </w:numPicBullet>
  <w:abstractNum w:abstractNumId="0" w15:restartNumberingAfterBreak="0">
    <w:nsid w:val="23CE4811"/>
    <w:multiLevelType w:val="hybridMultilevel"/>
    <w:tmpl w:val="ECF29A72"/>
    <w:lvl w:ilvl="0" w:tplc="72745E8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7E3859"/>
    <w:multiLevelType w:val="hybridMultilevel"/>
    <w:tmpl w:val="C068F97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61555313"/>
    <w:multiLevelType w:val="hybridMultilevel"/>
    <w:tmpl w:val="A930125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04"/>
    <w:rsid w:val="00083D38"/>
    <w:rsid w:val="002036DE"/>
    <w:rsid w:val="002940FE"/>
    <w:rsid w:val="002C0710"/>
    <w:rsid w:val="00323BFA"/>
    <w:rsid w:val="004441BA"/>
    <w:rsid w:val="00522850"/>
    <w:rsid w:val="00582B08"/>
    <w:rsid w:val="005D3C61"/>
    <w:rsid w:val="00653052"/>
    <w:rsid w:val="007431BD"/>
    <w:rsid w:val="0078163D"/>
    <w:rsid w:val="007F7D0E"/>
    <w:rsid w:val="00A26FA2"/>
    <w:rsid w:val="00A32A19"/>
    <w:rsid w:val="00B32704"/>
    <w:rsid w:val="00B84F7C"/>
    <w:rsid w:val="00B91E30"/>
    <w:rsid w:val="00E35AC9"/>
    <w:rsid w:val="00EF7A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B56A3-33AA-40DB-B3AC-63DFF6E7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2704"/>
    <w:pPr>
      <w:ind w:left="720"/>
      <w:contextualSpacing/>
    </w:pPr>
  </w:style>
  <w:style w:type="table" w:styleId="Grilledutableau">
    <w:name w:val="Table Grid"/>
    <w:basedOn w:val="TableauNormal"/>
    <w:uiPriority w:val="39"/>
    <w:rsid w:val="0008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EF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1408</Words>
  <Characters>7746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CALLEBOUT</dc:creator>
  <cp:keywords/>
  <dc:description/>
  <cp:lastModifiedBy>CAROLE CALLEBOUT</cp:lastModifiedBy>
  <cp:revision>2</cp:revision>
  <dcterms:created xsi:type="dcterms:W3CDTF">2016-02-23T22:22:00Z</dcterms:created>
  <dcterms:modified xsi:type="dcterms:W3CDTF">2016-02-23T22:22:00Z</dcterms:modified>
</cp:coreProperties>
</file>